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F150C" w14:textId="0CEE7FC9" w:rsidR="00F7427B" w:rsidRPr="00C06C1C" w:rsidRDefault="00FA56DF" w:rsidP="00F7427B">
      <w:pPr>
        <w:pStyle w:val="ListParagraph"/>
        <w:rPr>
          <w:lang w:val="en-US"/>
        </w:rPr>
      </w:pPr>
      <w:r>
        <w:rPr>
          <w:noProof/>
          <w:lang w:val="en-US"/>
        </w:rPr>
        <w:drawing>
          <wp:inline distT="0" distB="0" distL="0" distR="0" wp14:anchorId="34A8F280" wp14:editId="3DDFDBDA">
            <wp:extent cx="4181475" cy="983522"/>
            <wp:effectExtent l="0" t="0" r="0" b="762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6173" cy="989331"/>
                    </a:xfrm>
                    <a:prstGeom prst="rect">
                      <a:avLst/>
                    </a:prstGeom>
                  </pic:spPr>
                </pic:pic>
              </a:graphicData>
            </a:graphic>
          </wp:inline>
        </w:drawing>
      </w:r>
    </w:p>
    <w:p w14:paraId="5D46D1A7" w14:textId="77777777" w:rsidR="00F7427B" w:rsidRPr="00C06C1C" w:rsidRDefault="00F7427B" w:rsidP="00F7427B">
      <w:pPr>
        <w:spacing w:after="75" w:line="240" w:lineRule="auto"/>
        <w:rPr>
          <w:rFonts w:ascii="Tahoma" w:eastAsia="Times New Roman" w:hAnsi="Tahoma" w:cs="Tahoma"/>
          <w:sz w:val="3"/>
          <w:szCs w:val="3"/>
          <w:lang w:eastAsia="en-NZ"/>
        </w:rPr>
      </w:pPr>
      <w:r w:rsidRPr="00C06C1C">
        <w:rPr>
          <w:rFonts w:ascii="Tahoma" w:eastAsia="Times New Roman" w:hAnsi="Tahoma" w:cs="Tahoma"/>
          <w:sz w:val="3"/>
          <w:szCs w:val="3"/>
          <w:lang w:eastAsia="en-NZ"/>
        </w:rPr>
        <w:t> </w:t>
      </w:r>
    </w:p>
    <w:p w14:paraId="68452BF0" w14:textId="1EDF054A" w:rsidR="008A13A6" w:rsidRDefault="008A13A6" w:rsidP="00345A40">
      <w:pPr>
        <w:spacing w:after="0" w:line="360" w:lineRule="auto"/>
        <w:rPr>
          <w:rFonts w:eastAsia="Times New Roman" w:cstheme="minorHAnsi"/>
          <w:b/>
          <w:bCs/>
          <w:sz w:val="21"/>
          <w:szCs w:val="21"/>
          <w:lang w:eastAsia="en-NZ"/>
        </w:rPr>
      </w:pPr>
      <w:r>
        <w:rPr>
          <w:rFonts w:eastAsia="Times New Roman" w:cstheme="minorHAnsi"/>
          <w:b/>
          <w:bCs/>
          <w:sz w:val="21"/>
          <w:szCs w:val="21"/>
          <w:lang w:eastAsia="en-NZ"/>
        </w:rPr>
        <w:t xml:space="preserve">July </w:t>
      </w:r>
      <w:r w:rsidR="00BA20A2">
        <w:rPr>
          <w:rFonts w:eastAsia="Times New Roman" w:cstheme="minorHAnsi"/>
          <w:b/>
          <w:bCs/>
          <w:sz w:val="21"/>
          <w:szCs w:val="21"/>
          <w:lang w:eastAsia="en-NZ"/>
        </w:rPr>
        <w:t>7</w:t>
      </w:r>
      <w:r>
        <w:rPr>
          <w:rFonts w:eastAsia="Times New Roman" w:cstheme="minorHAnsi"/>
          <w:b/>
          <w:bCs/>
          <w:sz w:val="21"/>
          <w:szCs w:val="21"/>
          <w:lang w:eastAsia="en-NZ"/>
        </w:rPr>
        <w:t>, 20022</w:t>
      </w:r>
    </w:p>
    <w:p w14:paraId="02743A09" w14:textId="3FE32EEE" w:rsidR="00BE51A8" w:rsidRPr="00A459CB" w:rsidRDefault="00FA56DF" w:rsidP="00BA20A2">
      <w:pPr>
        <w:spacing w:after="0" w:line="276" w:lineRule="auto"/>
        <w:rPr>
          <w:rFonts w:eastAsia="Times New Roman" w:cstheme="minorHAnsi"/>
          <w:b/>
          <w:bCs/>
          <w:sz w:val="21"/>
          <w:szCs w:val="21"/>
          <w:lang w:eastAsia="en-NZ"/>
        </w:rPr>
      </w:pPr>
      <w:r w:rsidRPr="00A459CB">
        <w:rPr>
          <w:rFonts w:eastAsia="Times New Roman" w:cstheme="minorHAnsi"/>
          <w:b/>
          <w:bCs/>
          <w:sz w:val="21"/>
          <w:szCs w:val="21"/>
          <w:lang w:eastAsia="en-NZ"/>
        </w:rPr>
        <w:t>NEW TEAM</w:t>
      </w:r>
      <w:r>
        <w:rPr>
          <w:rFonts w:eastAsia="Times New Roman" w:cstheme="minorHAnsi"/>
          <w:b/>
          <w:bCs/>
          <w:sz w:val="21"/>
          <w:szCs w:val="21"/>
          <w:lang w:eastAsia="en-NZ"/>
        </w:rPr>
        <w:t xml:space="preserve"> TO</w:t>
      </w:r>
      <w:r w:rsidRPr="00A459CB">
        <w:rPr>
          <w:rFonts w:eastAsia="Times New Roman" w:cstheme="minorHAnsi"/>
          <w:b/>
          <w:bCs/>
          <w:sz w:val="21"/>
          <w:szCs w:val="21"/>
          <w:lang w:eastAsia="en-NZ"/>
        </w:rPr>
        <w:t xml:space="preserve"> </w:t>
      </w:r>
      <w:r>
        <w:rPr>
          <w:rFonts w:eastAsia="Times New Roman" w:cstheme="minorHAnsi"/>
          <w:b/>
          <w:bCs/>
          <w:sz w:val="21"/>
          <w:szCs w:val="21"/>
          <w:lang w:eastAsia="en-NZ"/>
        </w:rPr>
        <w:t xml:space="preserve">LEAD </w:t>
      </w:r>
      <w:r w:rsidRPr="00A459CB">
        <w:rPr>
          <w:rFonts w:eastAsia="Times New Roman" w:cstheme="minorHAnsi"/>
          <w:b/>
          <w:bCs/>
          <w:sz w:val="21"/>
          <w:szCs w:val="21"/>
          <w:lang w:eastAsia="en-NZ"/>
        </w:rPr>
        <w:t>NEW ZEALAND’S LIBRARY AND INFORMATION ASSOCIATION</w:t>
      </w:r>
      <w:r w:rsidR="00113180">
        <w:rPr>
          <w:rFonts w:eastAsia="Times New Roman" w:cstheme="minorHAnsi"/>
          <w:b/>
          <w:bCs/>
          <w:sz w:val="21"/>
          <w:szCs w:val="21"/>
          <w:lang w:eastAsia="en-NZ"/>
        </w:rPr>
        <w:t xml:space="preserve"> </w:t>
      </w:r>
      <w:r w:rsidR="00BD7367">
        <w:rPr>
          <w:rFonts w:eastAsia="Times New Roman" w:cstheme="minorHAnsi"/>
          <w:b/>
          <w:bCs/>
          <w:sz w:val="21"/>
          <w:szCs w:val="21"/>
          <w:lang w:eastAsia="en-NZ"/>
        </w:rPr>
        <w:t>-</w:t>
      </w:r>
      <w:r w:rsidR="00F74D68">
        <w:rPr>
          <w:rFonts w:eastAsia="Times New Roman" w:cstheme="minorHAnsi"/>
          <w:b/>
          <w:bCs/>
          <w:sz w:val="21"/>
          <w:szCs w:val="21"/>
          <w:lang w:eastAsia="en-NZ"/>
        </w:rPr>
        <w:t xml:space="preserve"> </w:t>
      </w:r>
      <w:r w:rsidR="00BD7367">
        <w:rPr>
          <w:rFonts w:eastAsia="Times New Roman" w:cstheme="minorHAnsi"/>
          <w:b/>
          <w:bCs/>
          <w:sz w:val="21"/>
          <w:szCs w:val="21"/>
          <w:lang w:eastAsia="en-NZ"/>
        </w:rPr>
        <w:t>TE RAU HERENGA O AOTEAROA</w:t>
      </w:r>
    </w:p>
    <w:p w14:paraId="4D05AA86" w14:textId="1ABD663E" w:rsidR="00BA20A2" w:rsidRPr="001147BA" w:rsidRDefault="009079DC" w:rsidP="00BA20A2">
      <w:pPr>
        <w:spacing w:line="276" w:lineRule="auto"/>
        <w:rPr>
          <w:rFonts w:eastAsia="Times New Roman" w:cstheme="minorHAnsi"/>
          <w:sz w:val="24"/>
          <w:szCs w:val="24"/>
          <w:lang w:eastAsia="en-NZ"/>
        </w:rPr>
      </w:pPr>
      <w:r w:rsidRPr="00AC765E">
        <w:rPr>
          <w:rFonts w:eastAsia="Times New Roman" w:cstheme="minorHAnsi"/>
          <w:sz w:val="24"/>
          <w:szCs w:val="24"/>
          <w:lang w:eastAsia="en-NZ"/>
        </w:rPr>
        <w:t>T</w:t>
      </w:r>
      <w:r w:rsidR="00CD0B93" w:rsidRPr="00AC765E">
        <w:rPr>
          <w:rFonts w:eastAsia="Times New Roman" w:cstheme="minorHAnsi"/>
          <w:sz w:val="24"/>
          <w:szCs w:val="24"/>
          <w:lang w:eastAsia="en-NZ"/>
        </w:rPr>
        <w:t>aking up the mant</w:t>
      </w:r>
      <w:r w:rsidR="00403F8A">
        <w:rPr>
          <w:rFonts w:eastAsia="Times New Roman" w:cstheme="minorHAnsi"/>
          <w:sz w:val="24"/>
          <w:szCs w:val="24"/>
          <w:lang w:eastAsia="en-NZ"/>
        </w:rPr>
        <w:t xml:space="preserve">le </w:t>
      </w:r>
      <w:r w:rsidR="00CD0B93" w:rsidRPr="00AC765E">
        <w:rPr>
          <w:rFonts w:eastAsia="Times New Roman" w:cstheme="minorHAnsi"/>
          <w:sz w:val="24"/>
          <w:szCs w:val="24"/>
          <w:lang w:eastAsia="en-NZ"/>
        </w:rPr>
        <w:t xml:space="preserve">as </w:t>
      </w:r>
      <w:r w:rsidR="003E2586" w:rsidRPr="00AC765E">
        <w:rPr>
          <w:rFonts w:eastAsia="Times New Roman" w:cstheme="minorHAnsi"/>
          <w:sz w:val="24"/>
          <w:szCs w:val="24"/>
          <w:lang w:eastAsia="en-NZ"/>
        </w:rPr>
        <w:t xml:space="preserve">the </w:t>
      </w:r>
      <w:r w:rsidR="00CD0B93" w:rsidRPr="00AC765E">
        <w:rPr>
          <w:rFonts w:eastAsia="Times New Roman" w:cstheme="minorHAnsi"/>
          <w:sz w:val="24"/>
          <w:szCs w:val="24"/>
          <w:lang w:eastAsia="en-NZ"/>
        </w:rPr>
        <w:t>n</w:t>
      </w:r>
      <w:r w:rsidR="00157DB7" w:rsidRPr="00AC765E">
        <w:rPr>
          <w:rFonts w:eastAsia="Times New Roman" w:cstheme="minorHAnsi"/>
          <w:sz w:val="24"/>
          <w:szCs w:val="24"/>
          <w:lang w:eastAsia="en-NZ"/>
        </w:rPr>
        <w:t xml:space="preserve">ew president </w:t>
      </w:r>
      <w:r w:rsidR="006424C8" w:rsidRPr="00AC765E">
        <w:rPr>
          <w:rFonts w:eastAsia="Times New Roman" w:cstheme="minorHAnsi"/>
          <w:sz w:val="24"/>
          <w:szCs w:val="24"/>
          <w:lang w:eastAsia="en-NZ"/>
        </w:rPr>
        <w:t>of</w:t>
      </w:r>
      <w:r w:rsidR="00F74D68">
        <w:rPr>
          <w:rFonts w:eastAsia="Times New Roman" w:cstheme="minorHAnsi"/>
          <w:sz w:val="24"/>
          <w:szCs w:val="24"/>
          <w:lang w:eastAsia="en-NZ"/>
        </w:rPr>
        <w:t xml:space="preserve"> the </w:t>
      </w:r>
      <w:r w:rsidR="00BD7367">
        <w:rPr>
          <w:rFonts w:eastAsia="Times New Roman" w:cstheme="minorHAnsi"/>
          <w:sz w:val="24"/>
          <w:szCs w:val="24"/>
          <w:lang w:eastAsia="en-NZ"/>
        </w:rPr>
        <w:t>Library and Information Association of New</w:t>
      </w:r>
      <w:r w:rsidR="00284330">
        <w:rPr>
          <w:rFonts w:eastAsia="Times New Roman" w:cstheme="minorHAnsi"/>
          <w:sz w:val="24"/>
          <w:szCs w:val="24"/>
          <w:lang w:eastAsia="en-NZ"/>
        </w:rPr>
        <w:t xml:space="preserve"> </w:t>
      </w:r>
      <w:r w:rsidR="00BD7367">
        <w:rPr>
          <w:rFonts w:eastAsia="Times New Roman" w:cstheme="minorHAnsi"/>
          <w:sz w:val="24"/>
          <w:szCs w:val="24"/>
          <w:lang w:eastAsia="en-NZ"/>
        </w:rPr>
        <w:t>Zealand</w:t>
      </w:r>
      <w:r w:rsidR="00F74D68">
        <w:rPr>
          <w:rFonts w:eastAsia="Times New Roman" w:cstheme="minorHAnsi"/>
          <w:sz w:val="24"/>
          <w:szCs w:val="24"/>
          <w:lang w:eastAsia="en-NZ"/>
        </w:rPr>
        <w:t xml:space="preserve"> (LIANZA)</w:t>
      </w:r>
      <w:r w:rsidR="00865C6C" w:rsidRPr="00AC765E">
        <w:rPr>
          <w:rFonts w:eastAsia="Times New Roman" w:cstheme="minorHAnsi"/>
          <w:sz w:val="24"/>
          <w:szCs w:val="24"/>
          <w:lang w:eastAsia="en-NZ"/>
        </w:rPr>
        <w:t xml:space="preserve"> </w:t>
      </w:r>
      <w:r w:rsidR="008A13A6" w:rsidRPr="00AC765E">
        <w:rPr>
          <w:rFonts w:eastAsia="Times New Roman" w:cstheme="minorHAnsi"/>
          <w:sz w:val="24"/>
          <w:szCs w:val="24"/>
          <w:lang w:eastAsia="en-NZ"/>
        </w:rPr>
        <w:t xml:space="preserve">from </w:t>
      </w:r>
      <w:r w:rsidR="00157DB7" w:rsidRPr="00AC765E">
        <w:rPr>
          <w:rFonts w:eastAsia="Times New Roman" w:cstheme="minorHAnsi"/>
          <w:sz w:val="24"/>
          <w:szCs w:val="24"/>
          <w:lang w:eastAsia="en-NZ"/>
        </w:rPr>
        <w:t>July 1 is Kim Taunga</w:t>
      </w:r>
      <w:r w:rsidR="00A75706" w:rsidRPr="00AC765E">
        <w:rPr>
          <w:rFonts w:eastAsia="Times New Roman" w:cstheme="minorHAnsi"/>
          <w:sz w:val="24"/>
          <w:szCs w:val="24"/>
          <w:lang w:eastAsia="en-NZ"/>
        </w:rPr>
        <w:t xml:space="preserve">, Head of </w:t>
      </w:r>
      <w:r w:rsidR="0081717A" w:rsidRPr="00AC765E">
        <w:rPr>
          <w:rFonts w:eastAsia="Times New Roman" w:cstheme="minorHAnsi"/>
          <w:sz w:val="24"/>
          <w:szCs w:val="24"/>
          <w:lang w:eastAsia="en-NZ"/>
        </w:rPr>
        <w:t>C</w:t>
      </w:r>
      <w:r w:rsidR="00A75706" w:rsidRPr="00AC765E">
        <w:rPr>
          <w:rFonts w:eastAsia="Times New Roman" w:cstheme="minorHAnsi"/>
          <w:sz w:val="24"/>
          <w:szCs w:val="24"/>
          <w:lang w:eastAsia="en-NZ"/>
        </w:rPr>
        <w:t xml:space="preserve">ommunity </w:t>
      </w:r>
      <w:r w:rsidR="0081717A" w:rsidRPr="00AC765E">
        <w:rPr>
          <w:rFonts w:eastAsia="Times New Roman" w:cstheme="minorHAnsi"/>
          <w:sz w:val="24"/>
          <w:szCs w:val="24"/>
          <w:lang w:eastAsia="en-NZ"/>
        </w:rPr>
        <w:t>D</w:t>
      </w:r>
      <w:r w:rsidR="00A75706" w:rsidRPr="00AC765E">
        <w:rPr>
          <w:rFonts w:eastAsia="Times New Roman" w:cstheme="minorHAnsi"/>
          <w:sz w:val="24"/>
          <w:szCs w:val="24"/>
          <w:lang w:eastAsia="en-NZ"/>
        </w:rPr>
        <w:t xml:space="preserve">elivery South at Auckland </w:t>
      </w:r>
      <w:r w:rsidR="00444F1C" w:rsidRPr="00AC765E">
        <w:rPr>
          <w:rFonts w:eastAsia="Times New Roman" w:cstheme="minorHAnsi"/>
          <w:sz w:val="24"/>
          <w:szCs w:val="24"/>
          <w:lang w:eastAsia="en-NZ"/>
        </w:rPr>
        <w:t>Council</w:t>
      </w:r>
      <w:r w:rsidR="0081717A" w:rsidRPr="00AC765E">
        <w:rPr>
          <w:rFonts w:eastAsia="Times New Roman" w:cstheme="minorHAnsi"/>
          <w:sz w:val="24"/>
          <w:szCs w:val="24"/>
          <w:lang w:eastAsia="en-NZ"/>
        </w:rPr>
        <w:t xml:space="preserve">. </w:t>
      </w:r>
    </w:p>
    <w:p w14:paraId="5373D7D2" w14:textId="6EDA6FF3" w:rsidR="005825E1" w:rsidRPr="00BD7367" w:rsidRDefault="00C809AE" w:rsidP="00BA20A2">
      <w:pPr>
        <w:spacing w:line="276" w:lineRule="auto"/>
        <w:rPr>
          <w:rFonts w:eastAsia="Times New Roman" w:cstheme="minorHAnsi"/>
          <w:sz w:val="24"/>
          <w:szCs w:val="24"/>
          <w:lang w:eastAsia="en-NZ"/>
        </w:rPr>
      </w:pPr>
      <w:r w:rsidRPr="00AC765E">
        <w:rPr>
          <w:rFonts w:cstheme="minorHAnsi"/>
          <w:sz w:val="24"/>
          <w:szCs w:val="24"/>
        </w:rPr>
        <w:t>Kim</w:t>
      </w:r>
      <w:r w:rsidR="00403F8A">
        <w:rPr>
          <w:rFonts w:cstheme="minorHAnsi"/>
          <w:sz w:val="24"/>
          <w:szCs w:val="24"/>
        </w:rPr>
        <w:t xml:space="preserve">’s </w:t>
      </w:r>
      <w:r w:rsidR="00BD7367">
        <w:rPr>
          <w:rFonts w:cstheme="minorHAnsi"/>
          <w:sz w:val="24"/>
          <w:szCs w:val="24"/>
        </w:rPr>
        <w:t>father</w:t>
      </w:r>
      <w:r w:rsidR="00403F8A">
        <w:rPr>
          <w:rFonts w:cstheme="minorHAnsi"/>
          <w:sz w:val="24"/>
          <w:szCs w:val="24"/>
        </w:rPr>
        <w:t xml:space="preserve"> was born in Rarotonga</w:t>
      </w:r>
      <w:r w:rsidR="005825E1">
        <w:rPr>
          <w:rFonts w:cstheme="minorHAnsi"/>
          <w:sz w:val="24"/>
          <w:szCs w:val="24"/>
        </w:rPr>
        <w:t xml:space="preserve"> and her </w:t>
      </w:r>
      <w:r w:rsidR="00BD7367">
        <w:rPr>
          <w:rFonts w:cstheme="minorHAnsi"/>
          <w:sz w:val="24"/>
          <w:szCs w:val="24"/>
        </w:rPr>
        <w:t>mother</w:t>
      </w:r>
      <w:r w:rsidR="005825E1">
        <w:rPr>
          <w:rFonts w:cstheme="minorHAnsi"/>
          <w:sz w:val="24"/>
          <w:szCs w:val="24"/>
        </w:rPr>
        <w:t xml:space="preserve"> has Irish whakapapa. She</w:t>
      </w:r>
      <w:r w:rsidR="00BD7367">
        <w:rPr>
          <w:rFonts w:cstheme="minorHAnsi"/>
          <w:sz w:val="24"/>
          <w:szCs w:val="24"/>
        </w:rPr>
        <w:t xml:space="preserve"> </w:t>
      </w:r>
      <w:r w:rsidRPr="00AC765E">
        <w:rPr>
          <w:rFonts w:cstheme="minorHAnsi"/>
          <w:sz w:val="24"/>
          <w:szCs w:val="24"/>
        </w:rPr>
        <w:t xml:space="preserve">will </w:t>
      </w:r>
      <w:r w:rsidR="0081717A" w:rsidRPr="00AC765E">
        <w:rPr>
          <w:rFonts w:eastAsia="Times New Roman" w:cstheme="minorHAnsi"/>
          <w:sz w:val="24"/>
          <w:szCs w:val="24"/>
          <w:lang w:eastAsia="en-NZ"/>
        </w:rPr>
        <w:t xml:space="preserve">be LIANZA’s first Pasifika president. </w:t>
      </w:r>
      <w:r w:rsidR="00FA56DF" w:rsidRPr="00AC765E">
        <w:rPr>
          <w:rFonts w:eastAsia="Times New Roman" w:cstheme="minorHAnsi"/>
          <w:sz w:val="24"/>
          <w:szCs w:val="24"/>
          <w:lang w:eastAsia="en-NZ"/>
        </w:rPr>
        <w:t xml:space="preserve">A </w:t>
      </w:r>
      <w:r w:rsidR="00665902" w:rsidRPr="00AC765E">
        <w:rPr>
          <w:rFonts w:eastAsia="Times New Roman" w:cstheme="minorHAnsi"/>
          <w:sz w:val="24"/>
          <w:szCs w:val="24"/>
          <w:lang w:eastAsia="en-NZ"/>
        </w:rPr>
        <w:t>ceremony t</w:t>
      </w:r>
      <w:r w:rsidR="00FA56DF" w:rsidRPr="00AC765E">
        <w:rPr>
          <w:rFonts w:eastAsia="Times New Roman" w:cstheme="minorHAnsi"/>
          <w:sz w:val="24"/>
          <w:szCs w:val="24"/>
          <w:lang w:eastAsia="en-NZ"/>
        </w:rPr>
        <w:t>ook</w:t>
      </w:r>
      <w:r w:rsidR="00665902" w:rsidRPr="00AC765E">
        <w:rPr>
          <w:rFonts w:eastAsia="Times New Roman" w:cstheme="minorHAnsi"/>
          <w:sz w:val="24"/>
          <w:szCs w:val="24"/>
          <w:lang w:eastAsia="en-NZ"/>
        </w:rPr>
        <w:t xml:space="preserve"> place </w:t>
      </w:r>
      <w:r w:rsidR="00FA56DF" w:rsidRPr="00AC765E">
        <w:rPr>
          <w:rFonts w:eastAsia="Times New Roman" w:cstheme="minorHAnsi"/>
          <w:sz w:val="24"/>
          <w:szCs w:val="24"/>
          <w:lang w:eastAsia="en-NZ"/>
        </w:rPr>
        <w:t xml:space="preserve">last week </w:t>
      </w:r>
      <w:r w:rsidR="006416C7" w:rsidRPr="00AC765E">
        <w:rPr>
          <w:rFonts w:eastAsia="Times New Roman" w:cstheme="minorHAnsi"/>
          <w:sz w:val="24"/>
          <w:szCs w:val="24"/>
          <w:lang w:eastAsia="en-NZ"/>
        </w:rPr>
        <w:t xml:space="preserve">to </w:t>
      </w:r>
      <w:r w:rsidR="00183C33">
        <w:rPr>
          <w:rFonts w:eastAsia="Times New Roman" w:cstheme="minorHAnsi"/>
          <w:sz w:val="24"/>
          <w:szCs w:val="24"/>
          <w:lang w:eastAsia="en-NZ"/>
        </w:rPr>
        <w:t>bestow the presidential pounamu</w:t>
      </w:r>
      <w:r w:rsidR="00BD7367">
        <w:rPr>
          <w:rFonts w:eastAsia="Times New Roman" w:cstheme="minorHAnsi"/>
          <w:sz w:val="24"/>
          <w:szCs w:val="24"/>
          <w:lang w:eastAsia="en-NZ"/>
        </w:rPr>
        <w:t>,</w:t>
      </w:r>
      <w:r w:rsidR="00183C33">
        <w:rPr>
          <w:rFonts w:eastAsia="Times New Roman" w:cstheme="minorHAnsi"/>
          <w:sz w:val="24"/>
          <w:szCs w:val="24"/>
          <w:lang w:eastAsia="en-NZ"/>
        </w:rPr>
        <w:t xml:space="preserve"> </w:t>
      </w:r>
      <w:r w:rsidR="00BD7367">
        <w:rPr>
          <w:rFonts w:eastAsia="Times New Roman" w:cstheme="minorHAnsi"/>
          <w:sz w:val="24"/>
          <w:szCs w:val="24"/>
          <w:lang w:eastAsia="en-NZ"/>
        </w:rPr>
        <w:t xml:space="preserve">which is </w:t>
      </w:r>
      <w:r w:rsidR="00183C33">
        <w:rPr>
          <w:rFonts w:eastAsia="Times New Roman" w:cstheme="minorHAnsi"/>
          <w:sz w:val="24"/>
          <w:szCs w:val="24"/>
          <w:lang w:eastAsia="en-NZ"/>
        </w:rPr>
        <w:t>worn by all presidents for their year in office</w:t>
      </w:r>
      <w:r w:rsidR="00BD7367">
        <w:rPr>
          <w:rFonts w:eastAsia="Times New Roman" w:cstheme="minorHAnsi"/>
          <w:sz w:val="24"/>
          <w:szCs w:val="24"/>
          <w:lang w:eastAsia="en-NZ"/>
        </w:rPr>
        <w:t>,</w:t>
      </w:r>
      <w:r w:rsidR="00183C33">
        <w:rPr>
          <w:rFonts w:eastAsia="Times New Roman" w:cstheme="minorHAnsi"/>
          <w:sz w:val="24"/>
          <w:szCs w:val="24"/>
          <w:lang w:eastAsia="en-NZ"/>
        </w:rPr>
        <w:t xml:space="preserve"> and </w:t>
      </w:r>
      <w:r w:rsidR="006416C7" w:rsidRPr="00AC765E">
        <w:rPr>
          <w:rFonts w:eastAsia="Times New Roman" w:cstheme="minorHAnsi"/>
          <w:sz w:val="24"/>
          <w:szCs w:val="24"/>
          <w:lang w:eastAsia="en-NZ"/>
        </w:rPr>
        <w:t xml:space="preserve">welcome Kim and new </w:t>
      </w:r>
      <w:r w:rsidR="00F74D68">
        <w:rPr>
          <w:rFonts w:eastAsia="Times New Roman" w:cstheme="minorHAnsi"/>
          <w:sz w:val="24"/>
          <w:szCs w:val="24"/>
          <w:lang w:eastAsia="en-NZ"/>
        </w:rPr>
        <w:t>p</w:t>
      </w:r>
      <w:r w:rsidR="006416C7" w:rsidRPr="00AC765E">
        <w:rPr>
          <w:rFonts w:eastAsia="Times New Roman" w:cstheme="minorHAnsi"/>
          <w:sz w:val="24"/>
          <w:szCs w:val="24"/>
          <w:lang w:eastAsia="en-NZ"/>
        </w:rPr>
        <w:t>resident-elect</w:t>
      </w:r>
      <w:r w:rsidR="006416C7" w:rsidRPr="00AC765E">
        <w:rPr>
          <w:rFonts w:cstheme="minorHAnsi"/>
          <w:sz w:val="24"/>
          <w:szCs w:val="24"/>
          <w:shd w:val="clear" w:color="auto" w:fill="FFFFFF"/>
        </w:rPr>
        <w:t xml:space="preserve"> Richard Misilei</w:t>
      </w:r>
      <w:r w:rsidR="00183C33">
        <w:rPr>
          <w:rFonts w:cstheme="minorHAnsi"/>
          <w:sz w:val="24"/>
          <w:szCs w:val="24"/>
          <w:shd w:val="clear" w:color="auto" w:fill="FFFFFF"/>
        </w:rPr>
        <w:t>.</w:t>
      </w:r>
      <w:r w:rsidR="006416C7" w:rsidRPr="00AC765E">
        <w:rPr>
          <w:rFonts w:eastAsia="Times New Roman" w:cstheme="minorHAnsi"/>
          <w:sz w:val="24"/>
          <w:szCs w:val="24"/>
          <w:lang w:eastAsia="en-NZ"/>
        </w:rPr>
        <w:t xml:space="preserve"> </w:t>
      </w:r>
      <w:r w:rsidR="00183C33">
        <w:rPr>
          <w:rFonts w:eastAsia="Times New Roman" w:cstheme="minorHAnsi"/>
          <w:sz w:val="24"/>
          <w:szCs w:val="24"/>
          <w:lang w:eastAsia="en-NZ"/>
        </w:rPr>
        <w:t xml:space="preserve">The ceremony took place </w:t>
      </w:r>
      <w:r w:rsidR="00665902" w:rsidRPr="00AC765E">
        <w:rPr>
          <w:rFonts w:eastAsia="Times New Roman" w:cstheme="minorHAnsi"/>
          <w:sz w:val="24"/>
          <w:szCs w:val="24"/>
          <w:lang w:eastAsia="en-NZ"/>
        </w:rPr>
        <w:t xml:space="preserve">at </w:t>
      </w:r>
      <w:r w:rsidR="00D14965" w:rsidRPr="00AC765E">
        <w:rPr>
          <w:rFonts w:eastAsia="Times New Roman" w:cstheme="minorHAnsi"/>
          <w:sz w:val="24"/>
          <w:szCs w:val="24"/>
          <w:lang w:eastAsia="en-NZ"/>
        </w:rPr>
        <w:t>Auckland</w:t>
      </w:r>
      <w:r w:rsidR="005825E1">
        <w:rPr>
          <w:rFonts w:eastAsia="Times New Roman" w:cstheme="minorHAnsi"/>
          <w:sz w:val="24"/>
          <w:szCs w:val="24"/>
          <w:lang w:eastAsia="en-NZ"/>
        </w:rPr>
        <w:t xml:space="preserve"> Council’</w:t>
      </w:r>
      <w:r w:rsidR="00D14965" w:rsidRPr="00AC765E">
        <w:rPr>
          <w:rFonts w:eastAsia="Times New Roman" w:cstheme="minorHAnsi"/>
          <w:sz w:val="24"/>
          <w:szCs w:val="24"/>
          <w:lang w:eastAsia="en-NZ"/>
        </w:rPr>
        <w:t xml:space="preserve">s </w:t>
      </w:r>
      <w:r w:rsidR="00D14965" w:rsidRPr="00AC765E">
        <w:rPr>
          <w:rFonts w:cstheme="minorHAnsi"/>
          <w:sz w:val="24"/>
          <w:szCs w:val="24"/>
        </w:rPr>
        <w:t xml:space="preserve">newest </w:t>
      </w:r>
      <w:r w:rsidR="00403F8A">
        <w:rPr>
          <w:rFonts w:cstheme="minorHAnsi"/>
          <w:sz w:val="24"/>
          <w:szCs w:val="24"/>
        </w:rPr>
        <w:t>library and community hub</w:t>
      </w:r>
      <w:r w:rsidR="00D14965" w:rsidRPr="00AC765E">
        <w:rPr>
          <w:rFonts w:cstheme="minorHAnsi"/>
          <w:sz w:val="24"/>
          <w:szCs w:val="24"/>
        </w:rPr>
        <w:t xml:space="preserve">, Te </w:t>
      </w:r>
      <w:proofErr w:type="spellStart"/>
      <w:r w:rsidR="00D14965" w:rsidRPr="00AC765E">
        <w:rPr>
          <w:rFonts w:cstheme="minorHAnsi"/>
          <w:sz w:val="24"/>
          <w:szCs w:val="24"/>
        </w:rPr>
        <w:t>Paataka</w:t>
      </w:r>
      <w:proofErr w:type="spellEnd"/>
      <w:r w:rsidR="00D14965" w:rsidRPr="00AC765E">
        <w:rPr>
          <w:rFonts w:cstheme="minorHAnsi"/>
          <w:sz w:val="24"/>
          <w:szCs w:val="24"/>
        </w:rPr>
        <w:t xml:space="preserve"> </w:t>
      </w:r>
      <w:proofErr w:type="spellStart"/>
      <w:r w:rsidR="00D14965" w:rsidRPr="00AC765E">
        <w:rPr>
          <w:rFonts w:cstheme="minorHAnsi"/>
          <w:sz w:val="24"/>
          <w:szCs w:val="24"/>
        </w:rPr>
        <w:t>Koorero</w:t>
      </w:r>
      <w:proofErr w:type="spellEnd"/>
      <w:r w:rsidR="00D14965" w:rsidRPr="00AC765E">
        <w:rPr>
          <w:rFonts w:cstheme="minorHAnsi"/>
          <w:sz w:val="24"/>
          <w:szCs w:val="24"/>
        </w:rPr>
        <w:t xml:space="preserve"> o </w:t>
      </w:r>
      <w:proofErr w:type="spellStart"/>
      <w:r w:rsidR="00D14965" w:rsidRPr="00AC765E">
        <w:rPr>
          <w:rFonts w:cstheme="minorHAnsi"/>
          <w:sz w:val="24"/>
          <w:szCs w:val="24"/>
        </w:rPr>
        <w:t>Takaanini</w:t>
      </w:r>
      <w:proofErr w:type="spellEnd"/>
      <w:r w:rsidR="00D14965" w:rsidRPr="00AC765E">
        <w:rPr>
          <w:rFonts w:cstheme="minorHAnsi"/>
          <w:sz w:val="24"/>
          <w:szCs w:val="24"/>
        </w:rPr>
        <w:t xml:space="preserve"> which opened in March</w:t>
      </w:r>
      <w:r w:rsidR="00403F8A">
        <w:rPr>
          <w:rFonts w:cstheme="minorHAnsi"/>
          <w:sz w:val="24"/>
          <w:szCs w:val="24"/>
        </w:rPr>
        <w:t xml:space="preserve"> 2021</w:t>
      </w:r>
      <w:r w:rsidR="00D14965" w:rsidRPr="00AC765E">
        <w:rPr>
          <w:rFonts w:cstheme="minorHAnsi"/>
          <w:sz w:val="24"/>
          <w:szCs w:val="24"/>
        </w:rPr>
        <w:t>.</w:t>
      </w:r>
      <w:r w:rsidR="00284330">
        <w:rPr>
          <w:rFonts w:cstheme="minorHAnsi"/>
          <w:sz w:val="24"/>
          <w:szCs w:val="24"/>
        </w:rPr>
        <w:br/>
      </w:r>
      <w:r w:rsidR="00C06C1C" w:rsidRPr="00AC765E">
        <w:rPr>
          <w:rFonts w:eastAsia="Times New Roman" w:cstheme="minorHAnsi"/>
          <w:sz w:val="24"/>
          <w:szCs w:val="24"/>
          <w:lang w:eastAsia="en-NZ"/>
        </w:rPr>
        <w:br/>
      </w:r>
      <w:r w:rsidR="0081717A" w:rsidRPr="00BD7367">
        <w:rPr>
          <w:rFonts w:eastAsia="Times New Roman" w:cstheme="minorHAnsi"/>
          <w:sz w:val="24"/>
          <w:szCs w:val="24"/>
          <w:lang w:eastAsia="en-NZ"/>
        </w:rPr>
        <w:t>Kim says,</w:t>
      </w:r>
      <w:r w:rsidR="005825E1" w:rsidRPr="00BD7367">
        <w:rPr>
          <w:rFonts w:eastAsia="Times New Roman" w:cstheme="minorHAnsi"/>
          <w:sz w:val="24"/>
          <w:szCs w:val="24"/>
          <w:lang w:eastAsia="en-NZ"/>
        </w:rPr>
        <w:t xml:space="preserve"> </w:t>
      </w:r>
      <w:r w:rsidR="00BD7367" w:rsidRPr="00BD7367">
        <w:rPr>
          <w:rFonts w:eastAsia="Times New Roman" w:cstheme="minorHAnsi"/>
          <w:sz w:val="24"/>
          <w:szCs w:val="24"/>
          <w:lang w:eastAsia="en-NZ"/>
        </w:rPr>
        <w:t>“</w:t>
      </w:r>
      <w:r w:rsidR="005825E1" w:rsidRPr="00BD7367">
        <w:rPr>
          <w:rFonts w:eastAsia="Times New Roman" w:cstheme="minorHAnsi"/>
          <w:sz w:val="24"/>
          <w:szCs w:val="24"/>
          <w:lang w:eastAsia="en-NZ"/>
        </w:rPr>
        <w:t xml:space="preserve">Kia </w:t>
      </w:r>
      <w:proofErr w:type="spellStart"/>
      <w:r w:rsidR="005825E1" w:rsidRPr="00BD7367">
        <w:rPr>
          <w:rFonts w:eastAsia="Times New Roman" w:cstheme="minorHAnsi"/>
          <w:sz w:val="24"/>
          <w:szCs w:val="24"/>
          <w:lang w:eastAsia="en-NZ"/>
        </w:rPr>
        <w:t>orana</w:t>
      </w:r>
      <w:proofErr w:type="spellEnd"/>
      <w:r w:rsidR="005825E1" w:rsidRPr="00BD7367">
        <w:rPr>
          <w:rFonts w:eastAsia="Times New Roman" w:cstheme="minorHAnsi"/>
          <w:sz w:val="24"/>
          <w:szCs w:val="24"/>
          <w:lang w:eastAsia="en-NZ"/>
        </w:rPr>
        <w:t xml:space="preserve"> </w:t>
      </w:r>
      <w:proofErr w:type="spellStart"/>
      <w:r w:rsidR="005825E1" w:rsidRPr="00BD7367">
        <w:rPr>
          <w:rFonts w:eastAsia="Times New Roman" w:cstheme="minorHAnsi"/>
          <w:sz w:val="24"/>
          <w:szCs w:val="24"/>
          <w:lang w:eastAsia="en-NZ"/>
        </w:rPr>
        <w:t>kōtou</w:t>
      </w:r>
      <w:proofErr w:type="spellEnd"/>
      <w:r w:rsidR="005825E1" w:rsidRPr="00BD7367">
        <w:rPr>
          <w:rFonts w:eastAsia="Times New Roman" w:cstheme="minorHAnsi"/>
          <w:sz w:val="24"/>
          <w:szCs w:val="24"/>
          <w:lang w:eastAsia="en-NZ"/>
        </w:rPr>
        <w:t xml:space="preserve"> </w:t>
      </w:r>
      <w:proofErr w:type="spellStart"/>
      <w:r w:rsidR="005825E1" w:rsidRPr="00BD7367">
        <w:rPr>
          <w:rFonts w:eastAsia="Times New Roman" w:cstheme="minorHAnsi"/>
          <w:sz w:val="24"/>
          <w:szCs w:val="24"/>
          <w:lang w:eastAsia="en-NZ"/>
        </w:rPr>
        <w:t>katoa</w:t>
      </w:r>
      <w:proofErr w:type="spellEnd"/>
      <w:r w:rsidR="005825E1" w:rsidRPr="00BD7367">
        <w:rPr>
          <w:rFonts w:eastAsia="Times New Roman" w:cstheme="minorHAnsi"/>
          <w:sz w:val="24"/>
          <w:szCs w:val="24"/>
          <w:lang w:eastAsia="en-NZ"/>
        </w:rPr>
        <w:t xml:space="preserve">, </w:t>
      </w:r>
      <w:r w:rsidR="0080514A" w:rsidRPr="00BD7367">
        <w:rPr>
          <w:rFonts w:eastAsia="Times New Roman" w:cstheme="minorHAnsi"/>
          <w:sz w:val="24"/>
          <w:szCs w:val="24"/>
          <w:lang w:eastAsia="en-NZ"/>
        </w:rPr>
        <w:t xml:space="preserve">I am really pleased to be able to serve as </w:t>
      </w:r>
      <w:r w:rsidR="002A227C" w:rsidRPr="00BD7367">
        <w:rPr>
          <w:rFonts w:eastAsia="Times New Roman" w:cstheme="minorHAnsi"/>
          <w:sz w:val="24"/>
          <w:szCs w:val="24"/>
          <w:lang w:eastAsia="en-NZ"/>
        </w:rPr>
        <w:t xml:space="preserve">the </w:t>
      </w:r>
      <w:r w:rsidR="0080514A" w:rsidRPr="00BD7367">
        <w:rPr>
          <w:rFonts w:eastAsia="Times New Roman" w:cstheme="minorHAnsi"/>
          <w:sz w:val="24"/>
          <w:szCs w:val="24"/>
          <w:lang w:eastAsia="en-NZ"/>
        </w:rPr>
        <w:t>LIANZA</w:t>
      </w:r>
      <w:r w:rsidR="002A227C" w:rsidRPr="00BD7367">
        <w:rPr>
          <w:rFonts w:eastAsia="Times New Roman" w:cstheme="minorHAnsi"/>
          <w:sz w:val="24"/>
          <w:szCs w:val="24"/>
          <w:lang w:eastAsia="en-NZ"/>
        </w:rPr>
        <w:t xml:space="preserve"> Te Rau Herenga o Aotearoa </w:t>
      </w:r>
      <w:r w:rsidR="0080514A" w:rsidRPr="00BD7367">
        <w:rPr>
          <w:rFonts w:eastAsia="Times New Roman" w:cstheme="minorHAnsi"/>
          <w:sz w:val="24"/>
          <w:szCs w:val="24"/>
          <w:lang w:eastAsia="en-NZ"/>
        </w:rPr>
        <w:t xml:space="preserve">president this year. I have been involved in the association since my first library assistant role in Manukau, straight out of my library studies at Victoria University of Wellington. The association has </w:t>
      </w:r>
      <w:r w:rsidR="00F47447" w:rsidRPr="00BD7367">
        <w:rPr>
          <w:rFonts w:eastAsia="Times New Roman" w:cstheme="minorHAnsi"/>
          <w:sz w:val="24"/>
          <w:szCs w:val="24"/>
          <w:lang w:eastAsia="en-NZ"/>
        </w:rPr>
        <w:t xml:space="preserve">a </w:t>
      </w:r>
      <w:r w:rsidR="00512673" w:rsidRPr="00BD7367">
        <w:rPr>
          <w:rFonts w:eastAsia="Times New Roman" w:cstheme="minorHAnsi"/>
          <w:sz w:val="24"/>
          <w:szCs w:val="24"/>
          <w:lang w:eastAsia="en-NZ"/>
        </w:rPr>
        <w:t>11</w:t>
      </w:r>
      <w:r w:rsidR="00284330">
        <w:rPr>
          <w:rFonts w:eastAsia="Times New Roman" w:cstheme="minorHAnsi"/>
          <w:sz w:val="24"/>
          <w:szCs w:val="24"/>
          <w:lang w:eastAsia="en-NZ"/>
        </w:rPr>
        <w:t>2</w:t>
      </w:r>
      <w:r w:rsidR="00512673" w:rsidRPr="00BD7367">
        <w:rPr>
          <w:rFonts w:eastAsia="Times New Roman" w:cstheme="minorHAnsi"/>
          <w:sz w:val="24"/>
          <w:szCs w:val="24"/>
          <w:lang w:eastAsia="en-NZ"/>
        </w:rPr>
        <w:t>-year</w:t>
      </w:r>
      <w:r w:rsidR="0080514A" w:rsidRPr="00BD7367">
        <w:rPr>
          <w:rFonts w:eastAsia="Times New Roman" w:cstheme="minorHAnsi"/>
          <w:sz w:val="24"/>
          <w:szCs w:val="24"/>
          <w:lang w:eastAsia="en-NZ"/>
        </w:rPr>
        <w:t xml:space="preserve"> </w:t>
      </w:r>
      <w:r w:rsidR="00512673" w:rsidRPr="00BD7367">
        <w:rPr>
          <w:rFonts w:eastAsia="Times New Roman" w:cstheme="minorHAnsi"/>
          <w:sz w:val="24"/>
          <w:szCs w:val="24"/>
          <w:lang w:eastAsia="en-NZ"/>
        </w:rPr>
        <w:t>history,</w:t>
      </w:r>
      <w:r w:rsidR="0080514A" w:rsidRPr="00BD7367">
        <w:rPr>
          <w:rFonts w:eastAsia="Times New Roman" w:cstheme="minorHAnsi"/>
          <w:sz w:val="24"/>
          <w:szCs w:val="24"/>
          <w:lang w:eastAsia="en-NZ"/>
        </w:rPr>
        <w:t xml:space="preserve"> and I am very aware of the responsibilities that come with this role and the </w:t>
      </w:r>
      <w:r w:rsidR="00F47447" w:rsidRPr="00BD7367">
        <w:rPr>
          <w:rFonts w:eastAsia="Times New Roman" w:cstheme="minorHAnsi"/>
          <w:sz w:val="24"/>
          <w:szCs w:val="24"/>
          <w:lang w:eastAsia="en-NZ"/>
        </w:rPr>
        <w:t xml:space="preserve">many </w:t>
      </w:r>
      <w:r w:rsidR="00113180" w:rsidRPr="00BD7367">
        <w:rPr>
          <w:rFonts w:eastAsia="Times New Roman" w:cstheme="minorHAnsi"/>
          <w:sz w:val="24"/>
          <w:szCs w:val="24"/>
          <w:lang w:eastAsia="en-NZ"/>
        </w:rPr>
        <w:t xml:space="preserve">amazing librarians </w:t>
      </w:r>
      <w:r w:rsidR="00F47447" w:rsidRPr="00BD7367">
        <w:rPr>
          <w:rFonts w:eastAsia="Times New Roman" w:cstheme="minorHAnsi"/>
          <w:sz w:val="24"/>
          <w:szCs w:val="24"/>
          <w:lang w:eastAsia="en-NZ"/>
        </w:rPr>
        <w:t xml:space="preserve">who have come before me. </w:t>
      </w:r>
    </w:p>
    <w:p w14:paraId="1CEA6AA4" w14:textId="098C3B21" w:rsidR="00374FA1" w:rsidRDefault="00BE51A8" w:rsidP="00BA20A2">
      <w:pPr>
        <w:spacing w:line="276" w:lineRule="auto"/>
        <w:rPr>
          <w:rFonts w:eastAsia="Times New Roman" w:cstheme="minorHAnsi"/>
          <w:sz w:val="24"/>
          <w:szCs w:val="24"/>
          <w:lang w:eastAsia="en-NZ"/>
        </w:rPr>
      </w:pPr>
      <w:r>
        <w:rPr>
          <w:rFonts w:eastAsia="Times New Roman" w:cstheme="minorHAnsi"/>
          <w:sz w:val="24"/>
          <w:szCs w:val="24"/>
          <w:lang w:eastAsia="en-NZ"/>
        </w:rPr>
        <w:t>“</w:t>
      </w:r>
      <w:r w:rsidR="00374FA1" w:rsidRPr="00BD7367">
        <w:rPr>
          <w:rFonts w:eastAsia="Times New Roman" w:cstheme="minorHAnsi"/>
          <w:sz w:val="24"/>
          <w:szCs w:val="24"/>
          <w:lang w:eastAsia="en-NZ"/>
        </w:rPr>
        <w:t xml:space="preserve">A key support group for me is the LIANZA Pacific Information Management Network. I expect to </w:t>
      </w:r>
      <w:proofErr w:type="spellStart"/>
      <w:r w:rsidR="00374FA1" w:rsidRPr="00BD7367">
        <w:rPr>
          <w:rFonts w:eastAsia="Times New Roman" w:cstheme="minorHAnsi"/>
          <w:sz w:val="24"/>
          <w:szCs w:val="24"/>
          <w:lang w:eastAsia="en-NZ"/>
        </w:rPr>
        <w:t>talanoa</w:t>
      </w:r>
      <w:proofErr w:type="spellEnd"/>
      <w:r w:rsidR="00374FA1" w:rsidRPr="00BD7367">
        <w:rPr>
          <w:rFonts w:eastAsia="Times New Roman" w:cstheme="minorHAnsi"/>
          <w:sz w:val="24"/>
          <w:szCs w:val="24"/>
          <w:lang w:eastAsia="en-NZ"/>
        </w:rPr>
        <w:t xml:space="preserve"> with groups across the library sector to </w:t>
      </w:r>
      <w:r w:rsidR="00737CE5" w:rsidRPr="00BD7367">
        <w:rPr>
          <w:rFonts w:eastAsia="Times New Roman" w:cstheme="minorHAnsi"/>
          <w:sz w:val="24"/>
          <w:szCs w:val="24"/>
          <w:lang w:eastAsia="en-NZ"/>
        </w:rPr>
        <w:t xml:space="preserve">understand how the association can help </w:t>
      </w:r>
      <w:r w:rsidR="00374FA1" w:rsidRPr="00BD7367">
        <w:rPr>
          <w:rFonts w:eastAsia="Times New Roman" w:cstheme="minorHAnsi"/>
          <w:sz w:val="24"/>
          <w:szCs w:val="24"/>
          <w:lang w:eastAsia="en-NZ"/>
        </w:rPr>
        <w:t xml:space="preserve">grow and strengthen the </w:t>
      </w:r>
      <w:r w:rsidR="00737CE5" w:rsidRPr="00BD7367">
        <w:rPr>
          <w:rFonts w:eastAsia="Times New Roman" w:cstheme="minorHAnsi"/>
          <w:sz w:val="24"/>
          <w:szCs w:val="24"/>
          <w:lang w:eastAsia="en-NZ"/>
        </w:rPr>
        <w:t>library profession and support librarians in their mahi.</w:t>
      </w:r>
    </w:p>
    <w:p w14:paraId="63C52339" w14:textId="77777777" w:rsidR="00BE51A8" w:rsidRPr="00BD7367" w:rsidRDefault="00BE51A8" w:rsidP="00BA20A2">
      <w:pPr>
        <w:spacing w:line="276" w:lineRule="auto"/>
        <w:rPr>
          <w:rFonts w:eastAsia="Times New Roman" w:cstheme="minorHAnsi"/>
          <w:sz w:val="24"/>
          <w:szCs w:val="24"/>
          <w:lang w:eastAsia="en-NZ"/>
        </w:rPr>
      </w:pPr>
    </w:p>
    <w:p w14:paraId="526BF1A4" w14:textId="6F080A20" w:rsidR="00ED6342" w:rsidRDefault="004A4B44" w:rsidP="00BA20A2">
      <w:pPr>
        <w:spacing w:line="276" w:lineRule="auto"/>
        <w:rPr>
          <w:rFonts w:cstheme="minorHAnsi"/>
          <w:color w:val="050505"/>
          <w:sz w:val="23"/>
          <w:szCs w:val="23"/>
          <w:shd w:val="clear" w:color="auto" w:fill="FFFFFF"/>
        </w:rPr>
      </w:pPr>
      <w:r>
        <w:rPr>
          <w:rFonts w:eastAsia="Times New Roman" w:cstheme="minorHAnsi"/>
          <w:sz w:val="24"/>
          <w:szCs w:val="24"/>
          <w:lang w:eastAsia="en-NZ"/>
        </w:rPr>
        <w:t>“</w:t>
      </w:r>
      <w:r w:rsidR="00F47447" w:rsidRPr="00BD7367">
        <w:rPr>
          <w:rFonts w:eastAsia="Times New Roman" w:cstheme="minorHAnsi"/>
          <w:sz w:val="24"/>
          <w:szCs w:val="24"/>
          <w:lang w:eastAsia="en-NZ"/>
        </w:rPr>
        <w:t xml:space="preserve">LIANZA has </w:t>
      </w:r>
      <w:r w:rsidR="00737CE5" w:rsidRPr="00BD7367">
        <w:rPr>
          <w:rFonts w:eastAsia="Times New Roman" w:cstheme="minorHAnsi"/>
          <w:sz w:val="24"/>
          <w:szCs w:val="24"/>
          <w:lang w:eastAsia="en-NZ"/>
        </w:rPr>
        <w:t xml:space="preserve">had </w:t>
      </w:r>
      <w:r w:rsidR="00F47447" w:rsidRPr="00BD7367">
        <w:rPr>
          <w:rFonts w:eastAsia="Times New Roman" w:cstheme="minorHAnsi"/>
          <w:sz w:val="24"/>
          <w:szCs w:val="24"/>
          <w:lang w:eastAsia="en-NZ"/>
        </w:rPr>
        <w:t xml:space="preserve">a formal partnership with </w:t>
      </w:r>
      <w:hyperlink r:id="rId10" w:history="1">
        <w:r w:rsidR="00F47447" w:rsidRPr="00512673">
          <w:rPr>
            <w:rStyle w:val="Hyperlink"/>
            <w:rFonts w:eastAsia="Times New Roman" w:cstheme="minorHAnsi"/>
            <w:sz w:val="24"/>
            <w:szCs w:val="24"/>
            <w:lang w:eastAsia="en-NZ"/>
          </w:rPr>
          <w:t xml:space="preserve">Te </w:t>
        </w:r>
        <w:proofErr w:type="spellStart"/>
        <w:r w:rsidR="00F47447" w:rsidRPr="00512673">
          <w:rPr>
            <w:rStyle w:val="Hyperlink"/>
            <w:rFonts w:eastAsia="Times New Roman" w:cstheme="minorHAnsi"/>
            <w:sz w:val="24"/>
            <w:szCs w:val="24"/>
            <w:lang w:eastAsia="en-NZ"/>
          </w:rPr>
          <w:t>Rōpū</w:t>
        </w:r>
        <w:proofErr w:type="spellEnd"/>
        <w:r w:rsidR="00F47447" w:rsidRPr="00512673">
          <w:rPr>
            <w:rStyle w:val="Hyperlink"/>
            <w:rFonts w:eastAsia="Times New Roman" w:cstheme="minorHAnsi"/>
            <w:sz w:val="24"/>
            <w:szCs w:val="24"/>
            <w:lang w:eastAsia="en-NZ"/>
          </w:rPr>
          <w:t xml:space="preserve"> </w:t>
        </w:r>
        <w:proofErr w:type="spellStart"/>
        <w:r w:rsidR="00F47447" w:rsidRPr="00512673">
          <w:rPr>
            <w:rStyle w:val="Hyperlink"/>
            <w:rFonts w:eastAsia="Times New Roman" w:cstheme="minorHAnsi"/>
            <w:sz w:val="24"/>
            <w:szCs w:val="24"/>
            <w:lang w:eastAsia="en-NZ"/>
          </w:rPr>
          <w:t>Whakahau</w:t>
        </w:r>
        <w:proofErr w:type="spellEnd"/>
      </w:hyperlink>
      <w:r w:rsidR="00512673">
        <w:rPr>
          <w:rFonts w:eastAsia="Times New Roman" w:cstheme="minorHAnsi"/>
          <w:sz w:val="24"/>
          <w:szCs w:val="24"/>
          <w:lang w:eastAsia="en-NZ"/>
        </w:rPr>
        <w:t xml:space="preserve"> </w:t>
      </w:r>
      <w:r w:rsidR="00374FA1" w:rsidRPr="00BD7367">
        <w:rPr>
          <w:rFonts w:cstheme="minorHAnsi"/>
          <w:color w:val="050505"/>
          <w:sz w:val="23"/>
          <w:szCs w:val="23"/>
          <w:shd w:val="clear" w:color="auto" w:fill="FFFFFF"/>
        </w:rPr>
        <w:t xml:space="preserve">the national body that represents Māori engaged in </w:t>
      </w:r>
      <w:r w:rsidR="00512673" w:rsidRPr="00BD7367">
        <w:rPr>
          <w:rFonts w:cstheme="minorHAnsi"/>
          <w:color w:val="050505"/>
          <w:sz w:val="23"/>
          <w:szCs w:val="23"/>
          <w:shd w:val="clear" w:color="auto" w:fill="FFFFFF"/>
        </w:rPr>
        <w:t xml:space="preserve">libraries, culture, knowledge, information, </w:t>
      </w:r>
      <w:proofErr w:type="gramStart"/>
      <w:r w:rsidR="00512673" w:rsidRPr="00BD7367">
        <w:rPr>
          <w:rFonts w:cstheme="minorHAnsi"/>
          <w:color w:val="050505"/>
          <w:sz w:val="23"/>
          <w:szCs w:val="23"/>
          <w:shd w:val="clear" w:color="auto" w:fill="FFFFFF"/>
        </w:rPr>
        <w:t>communication</w:t>
      </w:r>
      <w:proofErr w:type="gramEnd"/>
      <w:r w:rsidR="00512673" w:rsidRPr="00BD7367">
        <w:rPr>
          <w:rFonts w:cstheme="minorHAnsi"/>
          <w:color w:val="050505"/>
          <w:sz w:val="23"/>
          <w:szCs w:val="23"/>
          <w:shd w:val="clear" w:color="auto" w:fill="FFFFFF"/>
        </w:rPr>
        <w:t xml:space="preserve"> and systems technology </w:t>
      </w:r>
      <w:r w:rsidR="00374FA1" w:rsidRPr="00BD7367">
        <w:rPr>
          <w:rFonts w:cstheme="minorHAnsi"/>
          <w:color w:val="050505"/>
          <w:sz w:val="23"/>
          <w:szCs w:val="23"/>
          <w:shd w:val="clear" w:color="auto" w:fill="FFFFFF"/>
        </w:rPr>
        <w:t>in Aotearoa New Zealand</w:t>
      </w:r>
      <w:r w:rsidR="00737CE5">
        <w:rPr>
          <w:rFonts w:cstheme="minorHAnsi"/>
          <w:color w:val="050505"/>
          <w:sz w:val="23"/>
          <w:szCs w:val="23"/>
          <w:shd w:val="clear" w:color="auto" w:fill="FFFFFF"/>
        </w:rPr>
        <w:t>, since 1995.</w:t>
      </w:r>
      <w:r w:rsidR="00737CE5" w:rsidRPr="00BD7367">
        <w:rPr>
          <w:rFonts w:cstheme="minorHAnsi"/>
          <w:color w:val="050505"/>
          <w:sz w:val="23"/>
          <w:szCs w:val="23"/>
          <w:shd w:val="clear" w:color="auto" w:fill="FFFFFF"/>
        </w:rPr>
        <w:t xml:space="preserve"> </w:t>
      </w:r>
      <w:r w:rsidR="00183C33">
        <w:rPr>
          <w:rFonts w:cstheme="minorHAnsi"/>
          <w:color w:val="050505"/>
          <w:sz w:val="23"/>
          <w:szCs w:val="23"/>
          <w:shd w:val="clear" w:color="auto" w:fill="FFFFFF"/>
        </w:rPr>
        <w:t xml:space="preserve">A focus for me this year will be </w:t>
      </w:r>
      <w:r w:rsidR="00113180">
        <w:rPr>
          <w:rFonts w:cstheme="minorHAnsi"/>
          <w:color w:val="050505"/>
          <w:sz w:val="23"/>
          <w:szCs w:val="23"/>
          <w:shd w:val="clear" w:color="auto" w:fill="FFFFFF"/>
        </w:rPr>
        <w:t xml:space="preserve">strengthening and growing this important </w:t>
      </w:r>
      <w:r w:rsidR="00737CE5" w:rsidRPr="00BD7367">
        <w:rPr>
          <w:rFonts w:cstheme="minorHAnsi"/>
          <w:color w:val="050505"/>
          <w:sz w:val="23"/>
          <w:szCs w:val="23"/>
          <w:shd w:val="clear" w:color="auto" w:fill="FFFFFF"/>
        </w:rPr>
        <w:t>partnership</w:t>
      </w:r>
      <w:r w:rsidR="00113180">
        <w:rPr>
          <w:rFonts w:cstheme="minorHAnsi"/>
          <w:color w:val="050505"/>
          <w:sz w:val="23"/>
          <w:szCs w:val="23"/>
          <w:shd w:val="clear" w:color="auto" w:fill="FFFFFF"/>
        </w:rPr>
        <w:t xml:space="preserve">. </w:t>
      </w:r>
      <w:r w:rsidR="0011687C">
        <w:rPr>
          <w:rFonts w:cstheme="minorHAnsi"/>
          <w:color w:val="050505"/>
          <w:sz w:val="23"/>
          <w:szCs w:val="23"/>
          <w:shd w:val="clear" w:color="auto" w:fill="FFFFFF"/>
        </w:rPr>
        <w:t>I have met so many great librarians and had such fun being involved in the library association that I hope I can give back just as much as I have gained from LIANZA.</w:t>
      </w:r>
      <w:r w:rsidR="00D209AC">
        <w:rPr>
          <w:rFonts w:cstheme="minorHAnsi"/>
          <w:color w:val="050505"/>
          <w:sz w:val="23"/>
          <w:szCs w:val="23"/>
          <w:shd w:val="clear" w:color="auto" w:fill="FFFFFF"/>
        </w:rPr>
        <w:t>”</w:t>
      </w:r>
    </w:p>
    <w:p w14:paraId="1CFF2222" w14:textId="77777777" w:rsidR="00BA20A2" w:rsidRPr="00D209AC" w:rsidRDefault="00BA20A2" w:rsidP="00BA20A2">
      <w:pPr>
        <w:spacing w:line="276" w:lineRule="auto"/>
        <w:rPr>
          <w:rFonts w:cstheme="minorHAnsi"/>
        </w:rPr>
      </w:pPr>
    </w:p>
    <w:p w14:paraId="2E5D9B26" w14:textId="504973E5" w:rsidR="00CA5520" w:rsidRPr="00AC765E" w:rsidRDefault="00433173" w:rsidP="00BA20A2">
      <w:pPr>
        <w:pStyle w:val="NormalWeb"/>
        <w:shd w:val="clear" w:color="auto" w:fill="FFFFFF"/>
        <w:spacing w:before="0" w:beforeAutospacing="0" w:line="276" w:lineRule="auto"/>
        <w:rPr>
          <w:rFonts w:asciiTheme="minorHAnsi" w:hAnsiTheme="minorHAnsi" w:cstheme="minorHAnsi"/>
          <w:color w:val="4A4C4C"/>
        </w:rPr>
      </w:pPr>
      <w:r w:rsidRPr="00AC765E">
        <w:rPr>
          <w:rFonts w:asciiTheme="minorHAnsi" w:hAnsiTheme="minorHAnsi" w:cstheme="minorHAnsi"/>
          <w:shd w:val="clear" w:color="auto" w:fill="FFFFFF"/>
        </w:rPr>
        <w:t>Richard Misilei</w:t>
      </w:r>
      <w:r w:rsidR="00345A40">
        <w:rPr>
          <w:rFonts w:asciiTheme="minorHAnsi" w:hAnsiTheme="minorHAnsi" w:cstheme="minorHAnsi"/>
          <w:shd w:val="clear" w:color="auto" w:fill="FFFFFF"/>
        </w:rPr>
        <w:t xml:space="preserve"> (</w:t>
      </w:r>
      <w:proofErr w:type="spellStart"/>
      <w:r w:rsidR="00345A40">
        <w:rPr>
          <w:rFonts w:asciiTheme="minorHAnsi" w:hAnsiTheme="minorHAnsi" w:cstheme="minorHAnsi"/>
          <w:shd w:val="clear" w:color="auto" w:fill="FFFFFF"/>
        </w:rPr>
        <w:t>Richy</w:t>
      </w:r>
      <w:proofErr w:type="spellEnd"/>
      <w:r w:rsidR="00345A40">
        <w:rPr>
          <w:rFonts w:asciiTheme="minorHAnsi" w:hAnsiTheme="minorHAnsi" w:cstheme="minorHAnsi"/>
          <w:shd w:val="clear" w:color="auto" w:fill="FFFFFF"/>
        </w:rPr>
        <w:t xml:space="preserve">) </w:t>
      </w:r>
      <w:r w:rsidRPr="00AC765E">
        <w:rPr>
          <w:rFonts w:asciiTheme="minorHAnsi" w:hAnsiTheme="minorHAnsi" w:cstheme="minorHAnsi"/>
          <w:shd w:val="clear" w:color="auto" w:fill="FFFFFF"/>
        </w:rPr>
        <w:t>currently works as</w:t>
      </w:r>
      <w:r w:rsidR="0011687C">
        <w:rPr>
          <w:rFonts w:asciiTheme="minorHAnsi" w:hAnsiTheme="minorHAnsi" w:cstheme="minorHAnsi"/>
          <w:shd w:val="clear" w:color="auto" w:fill="FFFFFF"/>
        </w:rPr>
        <w:t xml:space="preserve"> the Auckland Council </w:t>
      </w:r>
      <w:r w:rsidRPr="00AC765E">
        <w:rPr>
          <w:rFonts w:asciiTheme="minorHAnsi" w:hAnsiTheme="minorHAnsi" w:cstheme="minorHAnsi"/>
          <w:shd w:val="clear" w:color="auto" w:fill="FFFFFF"/>
        </w:rPr>
        <w:t xml:space="preserve">Connected Communities Lead and Coach </w:t>
      </w:r>
      <w:r w:rsidR="0011687C">
        <w:rPr>
          <w:rFonts w:asciiTheme="minorHAnsi" w:hAnsiTheme="minorHAnsi" w:cstheme="minorHAnsi"/>
          <w:shd w:val="clear" w:color="auto" w:fill="FFFFFF"/>
        </w:rPr>
        <w:t xml:space="preserve">for the </w:t>
      </w:r>
      <w:proofErr w:type="spellStart"/>
      <w:r w:rsidRPr="00AC765E">
        <w:rPr>
          <w:rFonts w:asciiTheme="minorHAnsi" w:hAnsiTheme="minorHAnsi" w:cstheme="minorHAnsi"/>
          <w:shd w:val="clear" w:color="auto" w:fill="FFFFFF"/>
        </w:rPr>
        <w:t>Ōtara</w:t>
      </w:r>
      <w:proofErr w:type="spellEnd"/>
      <w:r w:rsidRPr="00AC765E">
        <w:rPr>
          <w:rFonts w:asciiTheme="minorHAnsi" w:hAnsiTheme="minorHAnsi" w:cstheme="minorHAnsi"/>
          <w:shd w:val="clear" w:color="auto" w:fill="FFFFFF"/>
        </w:rPr>
        <w:t>-Papatoetoe</w:t>
      </w:r>
      <w:r w:rsidR="0011687C">
        <w:rPr>
          <w:rFonts w:asciiTheme="minorHAnsi" w:hAnsiTheme="minorHAnsi" w:cstheme="minorHAnsi"/>
          <w:shd w:val="clear" w:color="auto" w:fill="FFFFFF"/>
        </w:rPr>
        <w:t xml:space="preserve"> area</w:t>
      </w:r>
      <w:r w:rsidRPr="00AC765E">
        <w:rPr>
          <w:rFonts w:asciiTheme="minorHAnsi" w:hAnsiTheme="minorHAnsi" w:cstheme="minorHAnsi"/>
          <w:shd w:val="clear" w:color="auto" w:fill="FFFFFF"/>
        </w:rPr>
        <w:t>.</w:t>
      </w:r>
      <w:r w:rsidR="00A75706" w:rsidRPr="00AC765E">
        <w:rPr>
          <w:rFonts w:asciiTheme="minorHAnsi" w:hAnsiTheme="minorHAnsi" w:cstheme="minorHAnsi"/>
          <w:shd w:val="clear" w:color="auto" w:fill="FFFFFF"/>
        </w:rPr>
        <w:t xml:space="preserve"> </w:t>
      </w:r>
      <w:r w:rsidR="00CA5520" w:rsidRPr="00AC765E">
        <w:rPr>
          <w:rFonts w:asciiTheme="minorHAnsi" w:hAnsiTheme="minorHAnsi" w:cstheme="minorHAnsi"/>
          <w:shd w:val="clear" w:color="auto" w:fill="FFFFFF"/>
        </w:rPr>
        <w:t xml:space="preserve">A proud </w:t>
      </w:r>
      <w:r w:rsidR="00A75706" w:rsidRPr="00AC765E">
        <w:rPr>
          <w:rFonts w:asciiTheme="minorHAnsi" w:hAnsiTheme="minorHAnsi" w:cstheme="minorHAnsi"/>
          <w:shd w:val="clear" w:color="auto" w:fill="FFFFFF"/>
        </w:rPr>
        <w:t>Samoa</w:t>
      </w:r>
      <w:r w:rsidR="00CA5520" w:rsidRPr="00AC765E">
        <w:rPr>
          <w:rFonts w:asciiTheme="minorHAnsi" w:hAnsiTheme="minorHAnsi" w:cstheme="minorHAnsi"/>
          <w:shd w:val="clear" w:color="auto" w:fill="FFFFFF"/>
        </w:rPr>
        <w:t>n</w:t>
      </w:r>
      <w:r w:rsidR="00D209AC">
        <w:rPr>
          <w:rFonts w:asciiTheme="minorHAnsi" w:hAnsiTheme="minorHAnsi" w:cstheme="minorHAnsi"/>
          <w:shd w:val="clear" w:color="auto" w:fill="FFFFFF"/>
        </w:rPr>
        <w:t>,</w:t>
      </w:r>
      <w:r w:rsidR="00CA5520" w:rsidRPr="00AC765E">
        <w:rPr>
          <w:rFonts w:asciiTheme="minorHAnsi" w:hAnsiTheme="minorHAnsi" w:cstheme="minorHAnsi"/>
          <w:shd w:val="clear" w:color="auto" w:fill="FFFFFF"/>
        </w:rPr>
        <w:t xml:space="preserve"> </w:t>
      </w:r>
      <w:proofErr w:type="spellStart"/>
      <w:r w:rsidR="00CA5520" w:rsidRPr="00AC765E">
        <w:rPr>
          <w:rFonts w:asciiTheme="minorHAnsi" w:hAnsiTheme="minorHAnsi" w:cstheme="minorHAnsi"/>
          <w:shd w:val="clear" w:color="auto" w:fill="FFFFFF"/>
        </w:rPr>
        <w:t>Richy</w:t>
      </w:r>
      <w:proofErr w:type="spellEnd"/>
      <w:r w:rsidR="00CA5520" w:rsidRPr="00AC765E">
        <w:rPr>
          <w:rFonts w:asciiTheme="minorHAnsi" w:hAnsiTheme="minorHAnsi" w:cstheme="minorHAnsi"/>
          <w:shd w:val="clear" w:color="auto" w:fill="FFFFFF"/>
        </w:rPr>
        <w:t xml:space="preserve"> </w:t>
      </w:r>
      <w:r w:rsidR="002B3533" w:rsidRPr="00AC765E">
        <w:rPr>
          <w:rFonts w:asciiTheme="minorHAnsi" w:hAnsiTheme="minorHAnsi" w:cstheme="minorHAnsi"/>
          <w:shd w:val="clear" w:color="auto" w:fill="FFFFFF"/>
        </w:rPr>
        <w:t xml:space="preserve">began his career in </w:t>
      </w:r>
      <w:r w:rsidR="002B3533" w:rsidRPr="00AC765E">
        <w:rPr>
          <w:rFonts w:asciiTheme="minorHAnsi" w:hAnsiTheme="minorHAnsi" w:cstheme="minorHAnsi"/>
          <w:shd w:val="clear" w:color="auto" w:fill="FFFFFF"/>
        </w:rPr>
        <w:lastRenderedPageBreak/>
        <w:t>Man</w:t>
      </w:r>
      <w:r w:rsidR="005825E1">
        <w:rPr>
          <w:rFonts w:asciiTheme="minorHAnsi" w:hAnsiTheme="minorHAnsi" w:cstheme="minorHAnsi"/>
          <w:shd w:val="clear" w:color="auto" w:fill="FFFFFF"/>
        </w:rPr>
        <w:t>u</w:t>
      </w:r>
      <w:r w:rsidR="002B3533" w:rsidRPr="00AC765E">
        <w:rPr>
          <w:rFonts w:asciiTheme="minorHAnsi" w:hAnsiTheme="minorHAnsi" w:cstheme="minorHAnsi"/>
          <w:shd w:val="clear" w:color="auto" w:fill="FFFFFF"/>
        </w:rPr>
        <w:t xml:space="preserve">kau Libraries in 2007 after graduating from </w:t>
      </w:r>
      <w:r w:rsidR="0011385B" w:rsidRPr="00AC765E">
        <w:rPr>
          <w:rFonts w:asciiTheme="minorHAnsi" w:hAnsiTheme="minorHAnsi" w:cstheme="minorHAnsi"/>
          <w:shd w:val="clear" w:color="auto" w:fill="FFFFFF"/>
        </w:rPr>
        <w:t xml:space="preserve">the University of Auckland. He was the first of his family </w:t>
      </w:r>
      <w:r w:rsidR="00CB1F39" w:rsidRPr="00AC765E">
        <w:rPr>
          <w:rFonts w:asciiTheme="minorHAnsi" w:hAnsiTheme="minorHAnsi" w:cstheme="minorHAnsi"/>
          <w:shd w:val="clear" w:color="auto" w:fill="FFFFFF"/>
        </w:rPr>
        <w:t xml:space="preserve">to get a </w:t>
      </w:r>
      <w:r w:rsidR="00264D39" w:rsidRPr="00AC765E">
        <w:rPr>
          <w:rFonts w:asciiTheme="minorHAnsi" w:hAnsiTheme="minorHAnsi" w:cstheme="minorHAnsi"/>
          <w:shd w:val="clear" w:color="auto" w:fill="FFFFFF"/>
        </w:rPr>
        <w:t>university</w:t>
      </w:r>
      <w:r w:rsidR="00CB1F39" w:rsidRPr="00AC765E">
        <w:rPr>
          <w:rFonts w:asciiTheme="minorHAnsi" w:hAnsiTheme="minorHAnsi" w:cstheme="minorHAnsi"/>
          <w:shd w:val="clear" w:color="auto" w:fill="FFFFFF"/>
        </w:rPr>
        <w:t xml:space="preserve"> degree. </w:t>
      </w:r>
    </w:p>
    <w:p w14:paraId="3D92A8F2" w14:textId="61A7E67C" w:rsidR="008F6829" w:rsidRPr="00D209AC" w:rsidRDefault="00CA5520" w:rsidP="00BA20A2">
      <w:pPr>
        <w:pStyle w:val="NormalWeb"/>
        <w:shd w:val="clear" w:color="auto" w:fill="FFFFFF"/>
        <w:spacing w:before="0" w:beforeAutospacing="0" w:line="276" w:lineRule="auto"/>
        <w:rPr>
          <w:rFonts w:asciiTheme="minorHAnsi" w:hAnsiTheme="minorHAnsi" w:cstheme="minorHAnsi"/>
        </w:rPr>
      </w:pPr>
      <w:r w:rsidRPr="00D209AC">
        <w:rPr>
          <w:rFonts w:asciiTheme="minorHAnsi" w:hAnsiTheme="minorHAnsi" w:cstheme="minorHAnsi"/>
        </w:rPr>
        <w:t>Having risen through the ranks</w:t>
      </w:r>
      <w:r w:rsidR="0011687C" w:rsidRPr="00D209AC">
        <w:rPr>
          <w:rFonts w:asciiTheme="minorHAnsi" w:hAnsiTheme="minorHAnsi" w:cstheme="minorHAnsi"/>
        </w:rPr>
        <w:t xml:space="preserve"> including a stint managing the</w:t>
      </w:r>
      <w:r w:rsidRPr="00D209AC">
        <w:rPr>
          <w:rFonts w:asciiTheme="minorHAnsi" w:hAnsiTheme="minorHAnsi" w:cstheme="minorHAnsi"/>
        </w:rPr>
        <w:t xml:space="preserve"> Tupu Youth Library in </w:t>
      </w:r>
      <w:proofErr w:type="spellStart"/>
      <w:r w:rsidR="005825E1" w:rsidRPr="00D209AC">
        <w:rPr>
          <w:rFonts w:asciiTheme="minorHAnsi" w:hAnsiTheme="minorHAnsi" w:cstheme="minorHAnsi"/>
        </w:rPr>
        <w:t>Ō</w:t>
      </w:r>
      <w:r w:rsidRPr="00D209AC">
        <w:rPr>
          <w:rFonts w:asciiTheme="minorHAnsi" w:hAnsiTheme="minorHAnsi" w:cstheme="minorHAnsi"/>
        </w:rPr>
        <w:t>tara</w:t>
      </w:r>
      <w:proofErr w:type="spellEnd"/>
      <w:r w:rsidR="00D209AC" w:rsidRPr="00D209AC">
        <w:rPr>
          <w:rFonts w:asciiTheme="minorHAnsi" w:hAnsiTheme="minorHAnsi" w:cstheme="minorHAnsi"/>
        </w:rPr>
        <w:t xml:space="preserve">, </w:t>
      </w:r>
      <w:r w:rsidRPr="00D209AC">
        <w:rPr>
          <w:rFonts w:asciiTheme="minorHAnsi" w:hAnsiTheme="minorHAnsi" w:cstheme="minorHAnsi"/>
        </w:rPr>
        <w:t xml:space="preserve">he leads a talented and passionate team </w:t>
      </w:r>
      <w:r w:rsidR="005825E1" w:rsidRPr="00D209AC">
        <w:rPr>
          <w:rFonts w:asciiTheme="minorHAnsi" w:hAnsiTheme="minorHAnsi" w:cstheme="minorHAnsi"/>
        </w:rPr>
        <w:t xml:space="preserve">in the Connected Communities </w:t>
      </w:r>
      <w:r w:rsidR="00D66444" w:rsidRPr="00D209AC">
        <w:rPr>
          <w:rFonts w:asciiTheme="minorHAnsi" w:hAnsiTheme="minorHAnsi" w:cstheme="minorHAnsi"/>
        </w:rPr>
        <w:t>D</w:t>
      </w:r>
      <w:r w:rsidR="0011687C" w:rsidRPr="00D209AC">
        <w:rPr>
          <w:rFonts w:asciiTheme="minorHAnsi" w:hAnsiTheme="minorHAnsi" w:cstheme="minorHAnsi"/>
        </w:rPr>
        <w:t>epartment</w:t>
      </w:r>
      <w:r w:rsidR="005825E1" w:rsidRPr="00D209AC">
        <w:rPr>
          <w:rFonts w:asciiTheme="minorHAnsi" w:hAnsiTheme="minorHAnsi" w:cstheme="minorHAnsi"/>
        </w:rPr>
        <w:t xml:space="preserve"> </w:t>
      </w:r>
      <w:r w:rsidRPr="00D209AC">
        <w:rPr>
          <w:rFonts w:asciiTheme="minorHAnsi" w:hAnsiTheme="minorHAnsi" w:cstheme="minorHAnsi"/>
        </w:rPr>
        <w:t>who are dedicated to sharing their love</w:t>
      </w:r>
      <w:r w:rsidR="00D209AC" w:rsidRPr="00D209AC">
        <w:rPr>
          <w:rFonts w:asciiTheme="minorHAnsi" w:hAnsiTheme="minorHAnsi" w:cstheme="minorHAnsi"/>
        </w:rPr>
        <w:t xml:space="preserve"> of</w:t>
      </w:r>
      <w:r w:rsidRPr="00D209AC">
        <w:rPr>
          <w:rFonts w:asciiTheme="minorHAnsi" w:hAnsiTheme="minorHAnsi" w:cstheme="minorHAnsi"/>
        </w:rPr>
        <w:t xml:space="preserve"> </w:t>
      </w:r>
      <w:r w:rsidR="005825E1" w:rsidRPr="00D209AC">
        <w:rPr>
          <w:rFonts w:asciiTheme="minorHAnsi" w:hAnsiTheme="minorHAnsi" w:cstheme="minorHAnsi"/>
        </w:rPr>
        <w:t>literacy, the arts and engaging and empowering communities.</w:t>
      </w:r>
    </w:p>
    <w:p w14:paraId="64E1219F" w14:textId="2856B787" w:rsidR="00C55864" w:rsidRPr="00D209AC" w:rsidRDefault="00CA5520" w:rsidP="00BA20A2">
      <w:pPr>
        <w:pStyle w:val="NormalWeb"/>
        <w:shd w:val="clear" w:color="auto" w:fill="FFFFFF"/>
        <w:spacing w:before="0" w:beforeAutospacing="0" w:line="276" w:lineRule="auto"/>
        <w:rPr>
          <w:rFonts w:asciiTheme="minorHAnsi" w:hAnsiTheme="minorHAnsi" w:cstheme="minorHAnsi"/>
        </w:rPr>
      </w:pPr>
      <w:r w:rsidRPr="00D209AC">
        <w:rPr>
          <w:rFonts w:asciiTheme="minorHAnsi" w:hAnsiTheme="minorHAnsi" w:cstheme="minorHAnsi"/>
        </w:rPr>
        <w:t>“I have been given so many opportunities to do things I would never have expected including speaking at conferences, writing a Pacific strategy</w:t>
      </w:r>
      <w:r w:rsidR="00264D39" w:rsidRPr="00D209AC">
        <w:rPr>
          <w:rFonts w:asciiTheme="minorHAnsi" w:hAnsiTheme="minorHAnsi" w:cstheme="minorHAnsi"/>
        </w:rPr>
        <w:t>,</w:t>
      </w:r>
      <w:r w:rsidRPr="00D209AC">
        <w:rPr>
          <w:rFonts w:asciiTheme="minorHAnsi" w:hAnsiTheme="minorHAnsi" w:cstheme="minorHAnsi"/>
        </w:rPr>
        <w:t xml:space="preserve"> and convening th</w:t>
      </w:r>
      <w:r w:rsidR="003007CF" w:rsidRPr="00D209AC">
        <w:rPr>
          <w:rFonts w:asciiTheme="minorHAnsi" w:hAnsiTheme="minorHAnsi" w:cstheme="minorHAnsi"/>
        </w:rPr>
        <w:t xml:space="preserve">e 2019 LIANZA </w:t>
      </w:r>
      <w:r w:rsidRPr="00D209AC">
        <w:rPr>
          <w:rFonts w:asciiTheme="minorHAnsi" w:hAnsiTheme="minorHAnsi" w:cstheme="minorHAnsi"/>
        </w:rPr>
        <w:t>conference</w:t>
      </w:r>
      <w:r w:rsidR="003E0289" w:rsidRPr="00D209AC">
        <w:rPr>
          <w:rFonts w:asciiTheme="minorHAnsi" w:hAnsiTheme="minorHAnsi" w:cstheme="minorHAnsi"/>
        </w:rPr>
        <w:t>,</w:t>
      </w:r>
      <w:r w:rsidRPr="00D209AC">
        <w:rPr>
          <w:rFonts w:asciiTheme="minorHAnsi" w:hAnsiTheme="minorHAnsi" w:cstheme="minorHAnsi"/>
        </w:rPr>
        <w:t>”</w:t>
      </w:r>
      <w:r w:rsidR="003E0289" w:rsidRPr="00D209AC">
        <w:rPr>
          <w:rFonts w:asciiTheme="minorHAnsi" w:hAnsiTheme="minorHAnsi" w:cstheme="minorHAnsi"/>
        </w:rPr>
        <w:t xml:space="preserve"> says </w:t>
      </w:r>
      <w:proofErr w:type="spellStart"/>
      <w:r w:rsidR="003E0289" w:rsidRPr="00D209AC">
        <w:rPr>
          <w:rFonts w:asciiTheme="minorHAnsi" w:hAnsiTheme="minorHAnsi" w:cstheme="minorHAnsi"/>
        </w:rPr>
        <w:t>Richy</w:t>
      </w:r>
      <w:proofErr w:type="spellEnd"/>
      <w:r w:rsidR="003E0289" w:rsidRPr="00D209AC">
        <w:rPr>
          <w:rFonts w:asciiTheme="minorHAnsi" w:hAnsiTheme="minorHAnsi" w:cstheme="minorHAnsi"/>
        </w:rPr>
        <w:t xml:space="preserve">. </w:t>
      </w:r>
      <w:r w:rsidR="004A4B44">
        <w:rPr>
          <w:rFonts w:asciiTheme="minorHAnsi" w:hAnsiTheme="minorHAnsi" w:cstheme="minorHAnsi"/>
        </w:rPr>
        <w:t>“</w:t>
      </w:r>
      <w:r w:rsidR="008F6829" w:rsidRPr="00D209AC">
        <w:rPr>
          <w:rFonts w:asciiTheme="minorHAnsi" w:hAnsiTheme="minorHAnsi" w:cstheme="minorHAnsi"/>
        </w:rPr>
        <w:t xml:space="preserve">Joining the LIANZA presidential team is another </w:t>
      </w:r>
      <w:r w:rsidR="00AC765E" w:rsidRPr="00D209AC">
        <w:rPr>
          <w:rFonts w:asciiTheme="minorHAnsi" w:hAnsiTheme="minorHAnsi" w:cstheme="minorHAnsi"/>
        </w:rPr>
        <w:t>opportunity I’m looking forward to.”</w:t>
      </w:r>
    </w:p>
    <w:p w14:paraId="50C9F216" w14:textId="5580D285" w:rsidR="004009A3" w:rsidRPr="00AC765E" w:rsidRDefault="007D2532" w:rsidP="00BA20A2">
      <w:pPr>
        <w:spacing w:line="276" w:lineRule="auto"/>
        <w:rPr>
          <w:rFonts w:eastAsia="Times New Roman" w:cstheme="minorHAnsi"/>
          <w:sz w:val="24"/>
          <w:szCs w:val="24"/>
          <w:lang w:eastAsia="en-NZ"/>
        </w:rPr>
      </w:pPr>
      <w:r w:rsidRPr="00AC765E">
        <w:rPr>
          <w:rFonts w:eastAsia="Times New Roman" w:cstheme="minorHAnsi"/>
          <w:sz w:val="24"/>
          <w:szCs w:val="24"/>
          <w:lang w:eastAsia="en-NZ"/>
        </w:rPr>
        <w:t xml:space="preserve">Kim and </w:t>
      </w:r>
      <w:proofErr w:type="spellStart"/>
      <w:r w:rsidRPr="00AC765E">
        <w:rPr>
          <w:rFonts w:eastAsia="Times New Roman" w:cstheme="minorHAnsi"/>
          <w:sz w:val="24"/>
          <w:szCs w:val="24"/>
          <w:lang w:eastAsia="en-NZ"/>
        </w:rPr>
        <w:t>Rich</w:t>
      </w:r>
      <w:r w:rsidR="008F6829" w:rsidRPr="00AC765E">
        <w:rPr>
          <w:rFonts w:eastAsia="Times New Roman" w:cstheme="minorHAnsi"/>
          <w:sz w:val="24"/>
          <w:szCs w:val="24"/>
          <w:lang w:eastAsia="en-NZ"/>
        </w:rPr>
        <w:t>y</w:t>
      </w:r>
      <w:proofErr w:type="spellEnd"/>
      <w:r w:rsidRPr="00AC765E">
        <w:rPr>
          <w:rFonts w:eastAsia="Times New Roman" w:cstheme="minorHAnsi"/>
          <w:sz w:val="24"/>
          <w:szCs w:val="24"/>
          <w:lang w:eastAsia="en-NZ"/>
        </w:rPr>
        <w:t xml:space="preserve"> </w:t>
      </w:r>
      <w:r w:rsidR="00C55864" w:rsidRPr="00AC765E">
        <w:rPr>
          <w:rFonts w:eastAsia="Times New Roman" w:cstheme="minorHAnsi"/>
          <w:sz w:val="24"/>
          <w:szCs w:val="24"/>
          <w:lang w:eastAsia="en-NZ"/>
        </w:rPr>
        <w:t xml:space="preserve">will be supported </w:t>
      </w:r>
      <w:r w:rsidRPr="00AC765E">
        <w:rPr>
          <w:rFonts w:eastAsia="Times New Roman" w:cstheme="minorHAnsi"/>
          <w:sz w:val="24"/>
          <w:szCs w:val="24"/>
          <w:lang w:eastAsia="en-NZ"/>
        </w:rPr>
        <w:t xml:space="preserve">in their presidential roles </w:t>
      </w:r>
      <w:r w:rsidR="00C55864" w:rsidRPr="00AC765E">
        <w:rPr>
          <w:rFonts w:eastAsia="Times New Roman" w:cstheme="minorHAnsi"/>
          <w:sz w:val="24"/>
          <w:szCs w:val="24"/>
          <w:lang w:eastAsia="en-NZ"/>
        </w:rPr>
        <w:t xml:space="preserve">by immediate past-president Erica Rankin, </w:t>
      </w:r>
      <w:r w:rsidR="00EB68E0" w:rsidRPr="00AC765E">
        <w:rPr>
          <w:rFonts w:eastAsia="Times New Roman" w:cstheme="minorHAnsi"/>
          <w:sz w:val="24"/>
          <w:szCs w:val="24"/>
          <w:lang w:eastAsia="en-NZ"/>
        </w:rPr>
        <w:t>Community Libraries Manager, Christchurch Libraries.</w:t>
      </w:r>
    </w:p>
    <w:p w14:paraId="0DFC79BC" w14:textId="20A89F56" w:rsidR="00F30267" w:rsidRPr="00D209AC" w:rsidRDefault="00C06C1C" w:rsidP="00BA20A2">
      <w:pPr>
        <w:spacing w:line="276" w:lineRule="auto"/>
        <w:rPr>
          <w:rFonts w:eastAsia="Times New Roman" w:cstheme="minorHAnsi"/>
          <w:i/>
          <w:iCs/>
          <w:sz w:val="24"/>
          <w:szCs w:val="24"/>
          <w:lang w:eastAsia="en-NZ"/>
        </w:rPr>
      </w:pPr>
      <w:r w:rsidRPr="00AC765E">
        <w:rPr>
          <w:rFonts w:eastAsia="Times New Roman" w:cstheme="minorHAnsi"/>
          <w:sz w:val="24"/>
          <w:szCs w:val="24"/>
          <w:lang w:eastAsia="en-NZ"/>
        </w:rPr>
        <w:t>Erica says</w:t>
      </w:r>
      <w:r w:rsidR="004A4B44">
        <w:rPr>
          <w:rFonts w:eastAsia="Times New Roman" w:cstheme="minorHAnsi"/>
          <w:sz w:val="24"/>
          <w:szCs w:val="24"/>
          <w:lang w:eastAsia="en-NZ"/>
        </w:rPr>
        <w:t>,</w:t>
      </w:r>
      <w:r w:rsidRPr="00AC765E">
        <w:rPr>
          <w:rFonts w:eastAsia="Times New Roman" w:cstheme="minorHAnsi"/>
          <w:i/>
          <w:iCs/>
          <w:sz w:val="24"/>
          <w:szCs w:val="24"/>
          <w:lang w:eastAsia="en-NZ"/>
        </w:rPr>
        <w:t xml:space="preserve"> </w:t>
      </w:r>
      <w:r w:rsidR="004009A3" w:rsidRPr="00AC765E">
        <w:rPr>
          <w:rFonts w:eastAsia="Times New Roman" w:cstheme="minorHAnsi"/>
          <w:i/>
          <w:iCs/>
          <w:sz w:val="24"/>
          <w:szCs w:val="24"/>
          <w:lang w:eastAsia="en-NZ"/>
        </w:rPr>
        <w:t>“</w:t>
      </w:r>
      <w:r w:rsidR="004009A3" w:rsidRPr="004A4B44">
        <w:rPr>
          <w:rFonts w:eastAsia="Times New Roman" w:cstheme="minorHAnsi"/>
          <w:sz w:val="24"/>
          <w:szCs w:val="24"/>
          <w:lang w:eastAsia="en-NZ"/>
        </w:rPr>
        <w:t xml:space="preserve">This is exciting for LIANZA to welcome our first Pasifika president and president-elect. We </w:t>
      </w:r>
      <w:r w:rsidR="00CD22E3" w:rsidRPr="004A4B44">
        <w:rPr>
          <w:rFonts w:eastAsia="Times New Roman" w:cstheme="minorHAnsi"/>
          <w:sz w:val="24"/>
          <w:szCs w:val="24"/>
          <w:lang w:eastAsia="en-NZ"/>
        </w:rPr>
        <w:t>want to acknowledge the LIANZA leaders who have pa</w:t>
      </w:r>
      <w:r w:rsidR="005825E1" w:rsidRPr="004A4B44">
        <w:rPr>
          <w:rFonts w:eastAsia="Times New Roman" w:cstheme="minorHAnsi"/>
          <w:sz w:val="24"/>
          <w:szCs w:val="24"/>
          <w:lang w:eastAsia="en-NZ"/>
        </w:rPr>
        <w:t>ve</w:t>
      </w:r>
      <w:r w:rsidR="00CD22E3" w:rsidRPr="004A4B44">
        <w:rPr>
          <w:rFonts w:eastAsia="Times New Roman" w:cstheme="minorHAnsi"/>
          <w:sz w:val="24"/>
          <w:szCs w:val="24"/>
          <w:lang w:eastAsia="en-NZ"/>
        </w:rPr>
        <w:t xml:space="preserve">d the way for Kim and </w:t>
      </w:r>
      <w:proofErr w:type="spellStart"/>
      <w:r w:rsidR="00CD22E3" w:rsidRPr="004A4B44">
        <w:rPr>
          <w:rFonts w:eastAsia="Times New Roman" w:cstheme="minorHAnsi"/>
          <w:sz w:val="24"/>
          <w:szCs w:val="24"/>
          <w:lang w:eastAsia="en-NZ"/>
        </w:rPr>
        <w:t>Richy</w:t>
      </w:r>
      <w:proofErr w:type="spellEnd"/>
      <w:r w:rsidR="00CD22E3" w:rsidRPr="004A4B44">
        <w:rPr>
          <w:rFonts w:eastAsia="Times New Roman" w:cstheme="minorHAnsi"/>
          <w:sz w:val="24"/>
          <w:szCs w:val="24"/>
          <w:lang w:eastAsia="en-NZ"/>
        </w:rPr>
        <w:t>, who have shown strong cultural inclusion in their leadership</w:t>
      </w:r>
      <w:r w:rsidR="00284330">
        <w:rPr>
          <w:rFonts w:eastAsia="Times New Roman" w:cstheme="minorHAnsi"/>
          <w:sz w:val="24"/>
          <w:szCs w:val="24"/>
          <w:lang w:eastAsia="en-NZ"/>
        </w:rPr>
        <w:t>,</w:t>
      </w:r>
      <w:r w:rsidR="00CD22E3" w:rsidRPr="004A4B44">
        <w:rPr>
          <w:rFonts w:eastAsia="Times New Roman" w:cstheme="minorHAnsi"/>
          <w:sz w:val="24"/>
          <w:szCs w:val="24"/>
          <w:lang w:eastAsia="en-NZ"/>
        </w:rPr>
        <w:t xml:space="preserve"> people like our past-president Anahera Morehu. T</w:t>
      </w:r>
      <w:r w:rsidR="00DD5BED" w:rsidRPr="004A4B44">
        <w:rPr>
          <w:rFonts w:eastAsia="Times New Roman" w:cstheme="minorHAnsi"/>
          <w:sz w:val="24"/>
          <w:szCs w:val="24"/>
          <w:lang w:eastAsia="en-NZ"/>
        </w:rPr>
        <w:t>hey</w:t>
      </w:r>
      <w:r w:rsidR="00CD22E3" w:rsidRPr="004A4B44">
        <w:rPr>
          <w:rFonts w:eastAsia="Times New Roman" w:cstheme="minorHAnsi"/>
          <w:sz w:val="24"/>
          <w:szCs w:val="24"/>
          <w:lang w:eastAsia="en-NZ"/>
        </w:rPr>
        <w:t xml:space="preserve"> </w:t>
      </w:r>
      <w:r w:rsidR="00DD5BED" w:rsidRPr="004A4B44">
        <w:rPr>
          <w:rFonts w:eastAsia="Times New Roman" w:cstheme="minorHAnsi"/>
          <w:sz w:val="24"/>
          <w:szCs w:val="24"/>
          <w:lang w:eastAsia="en-NZ"/>
        </w:rPr>
        <w:t>contributed to us being a</w:t>
      </w:r>
      <w:r w:rsidR="00CD22E3" w:rsidRPr="004A4B44">
        <w:rPr>
          <w:rFonts w:eastAsia="Times New Roman" w:cstheme="minorHAnsi"/>
          <w:sz w:val="24"/>
          <w:szCs w:val="24"/>
          <w:lang w:eastAsia="en-NZ"/>
        </w:rPr>
        <w:t xml:space="preserve"> stronger and more representative body for our members</w:t>
      </w:r>
      <w:r w:rsidRPr="004A4B44">
        <w:rPr>
          <w:rFonts w:eastAsia="Times New Roman" w:cstheme="minorHAnsi"/>
          <w:sz w:val="24"/>
          <w:szCs w:val="24"/>
          <w:lang w:eastAsia="en-NZ"/>
        </w:rPr>
        <w:t>.</w:t>
      </w:r>
      <w:r w:rsidR="00CD22E3" w:rsidRPr="004A4B44">
        <w:rPr>
          <w:rFonts w:eastAsia="Times New Roman" w:cstheme="minorHAnsi"/>
          <w:sz w:val="24"/>
          <w:szCs w:val="24"/>
          <w:lang w:eastAsia="en-NZ"/>
        </w:rPr>
        <w:t>”</w:t>
      </w:r>
      <w:r w:rsidR="00CD22E3" w:rsidRPr="00AC765E">
        <w:rPr>
          <w:rFonts w:eastAsia="Times New Roman" w:cstheme="minorHAnsi"/>
          <w:i/>
          <w:iCs/>
          <w:sz w:val="24"/>
          <w:szCs w:val="24"/>
          <w:lang w:eastAsia="en-NZ"/>
        </w:rPr>
        <w:t xml:space="preserve"> </w:t>
      </w:r>
    </w:p>
    <w:p w14:paraId="32937742" w14:textId="68BC87A2" w:rsidR="00F30267" w:rsidRPr="00AC765E" w:rsidRDefault="001147BA" w:rsidP="00BA20A2">
      <w:pPr>
        <w:spacing w:line="276" w:lineRule="auto"/>
        <w:rPr>
          <w:rFonts w:eastAsia="Times New Roman" w:cstheme="minorHAnsi"/>
          <w:b/>
          <w:bCs/>
          <w:sz w:val="24"/>
          <w:szCs w:val="24"/>
          <w:lang w:eastAsia="en-NZ"/>
        </w:rPr>
      </w:pPr>
      <w:r>
        <w:rPr>
          <w:rFonts w:eastAsia="Times New Roman" w:cstheme="minorHAnsi"/>
          <w:b/>
          <w:bCs/>
          <w:noProof/>
          <w:sz w:val="24"/>
          <w:szCs w:val="24"/>
          <w:lang w:eastAsia="en-NZ"/>
        </w:rPr>
        <w:lastRenderedPageBreak/>
        <w:drawing>
          <wp:inline distT="0" distB="0" distL="0" distR="0" wp14:anchorId="23AC3A01" wp14:editId="1E937A09">
            <wp:extent cx="5731510" cy="4914900"/>
            <wp:effectExtent l="0" t="0" r="2540" b="0"/>
            <wp:docPr id="4" name="Picture 4"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posing for a phot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4914900"/>
                    </a:xfrm>
                    <a:prstGeom prst="rect">
                      <a:avLst/>
                    </a:prstGeom>
                  </pic:spPr>
                </pic:pic>
              </a:graphicData>
            </a:graphic>
          </wp:inline>
        </w:drawing>
      </w:r>
    </w:p>
    <w:p w14:paraId="40E03D48" w14:textId="082B7A97" w:rsidR="00665902" w:rsidRPr="00AC765E" w:rsidRDefault="00BE51A8" w:rsidP="00BA20A2">
      <w:pPr>
        <w:spacing w:line="276" w:lineRule="auto"/>
        <w:rPr>
          <w:rFonts w:eastAsia="Times New Roman" w:cstheme="minorHAnsi"/>
          <w:b/>
          <w:bCs/>
          <w:color w:val="666666"/>
          <w:sz w:val="24"/>
          <w:szCs w:val="24"/>
          <w:lang w:eastAsia="en-NZ"/>
        </w:rPr>
      </w:pPr>
      <w:r>
        <w:rPr>
          <w:rFonts w:eastAsia="Times New Roman" w:cstheme="minorHAnsi"/>
          <w:b/>
          <w:bCs/>
          <w:sz w:val="24"/>
          <w:szCs w:val="24"/>
          <w:lang w:eastAsia="en-NZ"/>
        </w:rPr>
        <w:t>At the h</w:t>
      </w:r>
      <w:r w:rsidR="0081717A" w:rsidRPr="00AC765E">
        <w:rPr>
          <w:rFonts w:eastAsia="Times New Roman" w:cstheme="minorHAnsi"/>
          <w:b/>
          <w:bCs/>
          <w:sz w:val="24"/>
          <w:szCs w:val="24"/>
          <w:lang w:eastAsia="en-NZ"/>
        </w:rPr>
        <w:t>anding</w:t>
      </w:r>
      <w:r w:rsidR="00A75706" w:rsidRPr="00AC765E">
        <w:rPr>
          <w:rFonts w:eastAsia="Times New Roman" w:cstheme="minorHAnsi"/>
          <w:b/>
          <w:bCs/>
          <w:sz w:val="24"/>
          <w:szCs w:val="24"/>
          <w:lang w:eastAsia="en-NZ"/>
        </w:rPr>
        <w:t xml:space="preserve"> over</w:t>
      </w:r>
      <w:r w:rsidR="00BA20A2">
        <w:rPr>
          <w:rFonts w:eastAsia="Times New Roman" w:cstheme="minorHAnsi"/>
          <w:b/>
          <w:bCs/>
          <w:sz w:val="24"/>
          <w:szCs w:val="24"/>
          <w:lang w:eastAsia="en-NZ"/>
        </w:rPr>
        <w:t xml:space="preserve"> </w:t>
      </w:r>
      <w:r w:rsidR="00C3241C" w:rsidRPr="00AC765E">
        <w:rPr>
          <w:rFonts w:eastAsia="Times New Roman" w:cstheme="minorHAnsi"/>
          <w:b/>
          <w:bCs/>
          <w:sz w:val="24"/>
          <w:szCs w:val="24"/>
          <w:lang w:eastAsia="en-NZ"/>
        </w:rPr>
        <w:t>to the new president</w:t>
      </w:r>
      <w:r w:rsidR="00F30267" w:rsidRPr="00AC765E">
        <w:rPr>
          <w:rFonts w:eastAsia="Times New Roman" w:cstheme="minorHAnsi"/>
          <w:b/>
          <w:bCs/>
          <w:sz w:val="24"/>
          <w:szCs w:val="24"/>
          <w:lang w:eastAsia="en-NZ"/>
        </w:rPr>
        <w:t xml:space="preserve"> are</w:t>
      </w:r>
      <w:r w:rsidR="00BA20A2">
        <w:rPr>
          <w:rFonts w:eastAsia="Times New Roman" w:cstheme="minorHAnsi"/>
          <w:b/>
          <w:bCs/>
          <w:sz w:val="24"/>
          <w:szCs w:val="24"/>
          <w:lang w:eastAsia="en-NZ"/>
        </w:rPr>
        <w:t>,</w:t>
      </w:r>
      <w:r w:rsidR="00C3241C" w:rsidRPr="00AC765E">
        <w:rPr>
          <w:rFonts w:eastAsia="Times New Roman" w:cstheme="minorHAnsi"/>
          <w:b/>
          <w:bCs/>
          <w:sz w:val="24"/>
          <w:szCs w:val="24"/>
          <w:lang w:eastAsia="en-NZ"/>
        </w:rPr>
        <w:t xml:space="preserve"> </w:t>
      </w:r>
      <w:r w:rsidR="00BA20A2">
        <w:rPr>
          <w:rFonts w:eastAsia="Times New Roman" w:cstheme="minorHAnsi"/>
          <w:b/>
          <w:bCs/>
          <w:sz w:val="24"/>
          <w:szCs w:val="24"/>
          <w:lang w:eastAsia="en-NZ"/>
        </w:rPr>
        <w:t xml:space="preserve">from left, </w:t>
      </w:r>
      <w:r w:rsidR="00BA20A2" w:rsidRPr="00AC765E">
        <w:rPr>
          <w:rFonts w:eastAsia="Times New Roman" w:cstheme="minorHAnsi"/>
          <w:b/>
          <w:bCs/>
          <w:sz w:val="24"/>
          <w:szCs w:val="24"/>
          <w:lang w:eastAsia="en-NZ"/>
        </w:rPr>
        <w:t>past-president</w:t>
      </w:r>
      <w:r w:rsidR="00BA20A2">
        <w:rPr>
          <w:rFonts w:eastAsia="Times New Roman" w:cstheme="minorHAnsi"/>
          <w:b/>
          <w:bCs/>
          <w:sz w:val="24"/>
          <w:szCs w:val="24"/>
          <w:lang w:eastAsia="en-NZ"/>
        </w:rPr>
        <w:t>s</w:t>
      </w:r>
      <w:r w:rsidR="00BA20A2" w:rsidRPr="00AC765E">
        <w:rPr>
          <w:rFonts w:eastAsia="Times New Roman" w:cstheme="minorHAnsi"/>
          <w:b/>
          <w:bCs/>
          <w:sz w:val="24"/>
          <w:szCs w:val="24"/>
          <w:lang w:eastAsia="en-NZ"/>
        </w:rPr>
        <w:t xml:space="preserve"> Anahera Morehu (</w:t>
      </w:r>
      <w:proofErr w:type="spellStart"/>
      <w:r w:rsidR="00BA20A2" w:rsidRPr="00AC765E">
        <w:rPr>
          <w:rFonts w:eastAsia="Times New Roman" w:cstheme="minorHAnsi"/>
          <w:b/>
          <w:bCs/>
          <w:sz w:val="24"/>
          <w:szCs w:val="24"/>
          <w:lang w:eastAsia="en-NZ"/>
        </w:rPr>
        <w:t>Ngāti</w:t>
      </w:r>
      <w:proofErr w:type="spellEnd"/>
      <w:r w:rsidR="00BA20A2" w:rsidRPr="00AC765E">
        <w:rPr>
          <w:rFonts w:eastAsia="Times New Roman" w:cstheme="minorHAnsi"/>
          <w:b/>
          <w:bCs/>
          <w:sz w:val="24"/>
          <w:szCs w:val="24"/>
          <w:lang w:eastAsia="en-NZ"/>
        </w:rPr>
        <w:t xml:space="preserve"> </w:t>
      </w:r>
      <w:proofErr w:type="spellStart"/>
      <w:r w:rsidR="00BA20A2" w:rsidRPr="00AC765E">
        <w:rPr>
          <w:rFonts w:eastAsia="Times New Roman" w:cstheme="minorHAnsi"/>
          <w:b/>
          <w:bCs/>
          <w:sz w:val="24"/>
          <w:szCs w:val="24"/>
          <w:lang w:eastAsia="en-NZ"/>
        </w:rPr>
        <w:t>Whātua</w:t>
      </w:r>
      <w:proofErr w:type="spellEnd"/>
      <w:r w:rsidR="00BA20A2" w:rsidRPr="00AC765E">
        <w:rPr>
          <w:rFonts w:eastAsia="Times New Roman" w:cstheme="minorHAnsi"/>
          <w:b/>
          <w:bCs/>
          <w:sz w:val="24"/>
          <w:szCs w:val="24"/>
          <w:lang w:eastAsia="en-NZ"/>
        </w:rPr>
        <w:t xml:space="preserve"> </w:t>
      </w:r>
      <w:proofErr w:type="spellStart"/>
      <w:r w:rsidR="00BA20A2" w:rsidRPr="00AC765E">
        <w:rPr>
          <w:rFonts w:eastAsia="Times New Roman" w:cstheme="minorHAnsi"/>
          <w:b/>
          <w:bCs/>
          <w:sz w:val="24"/>
          <w:szCs w:val="24"/>
          <w:lang w:eastAsia="en-NZ"/>
        </w:rPr>
        <w:t>Ōrākei</w:t>
      </w:r>
      <w:proofErr w:type="spellEnd"/>
      <w:r w:rsidR="00BA20A2" w:rsidRPr="00AC765E">
        <w:rPr>
          <w:rFonts w:eastAsia="Times New Roman" w:cstheme="minorHAnsi"/>
          <w:b/>
          <w:bCs/>
          <w:sz w:val="24"/>
          <w:szCs w:val="24"/>
          <w:lang w:eastAsia="en-NZ"/>
        </w:rPr>
        <w:t>)</w:t>
      </w:r>
      <w:r w:rsidR="00BA20A2">
        <w:rPr>
          <w:rFonts w:eastAsia="Times New Roman" w:cstheme="minorHAnsi"/>
          <w:b/>
          <w:bCs/>
          <w:sz w:val="24"/>
          <w:szCs w:val="24"/>
          <w:lang w:eastAsia="en-NZ"/>
        </w:rPr>
        <w:t xml:space="preserve"> and </w:t>
      </w:r>
      <w:r w:rsidR="00F7427B" w:rsidRPr="00AC765E">
        <w:rPr>
          <w:rFonts w:eastAsia="Times New Roman" w:cstheme="minorHAnsi"/>
          <w:b/>
          <w:bCs/>
          <w:sz w:val="24"/>
          <w:szCs w:val="24"/>
          <w:lang w:eastAsia="en-NZ"/>
        </w:rPr>
        <w:t>Erica Rankin</w:t>
      </w:r>
      <w:r w:rsidR="00BA20A2">
        <w:rPr>
          <w:rFonts w:eastAsia="Times New Roman" w:cstheme="minorHAnsi"/>
          <w:b/>
          <w:bCs/>
          <w:sz w:val="24"/>
          <w:szCs w:val="24"/>
          <w:lang w:eastAsia="en-NZ"/>
        </w:rPr>
        <w:t xml:space="preserve">, Kim Taunga and </w:t>
      </w:r>
      <w:proofErr w:type="spellStart"/>
      <w:r w:rsidR="00BA20A2">
        <w:rPr>
          <w:rFonts w:eastAsia="Times New Roman" w:cstheme="minorHAnsi"/>
          <w:b/>
          <w:bCs/>
          <w:sz w:val="24"/>
          <w:szCs w:val="24"/>
          <w:lang w:eastAsia="en-NZ"/>
        </w:rPr>
        <w:t>Richy</w:t>
      </w:r>
      <w:proofErr w:type="spellEnd"/>
      <w:r w:rsidR="00BA20A2">
        <w:rPr>
          <w:rFonts w:eastAsia="Times New Roman" w:cstheme="minorHAnsi"/>
          <w:b/>
          <w:bCs/>
          <w:sz w:val="24"/>
          <w:szCs w:val="24"/>
          <w:lang w:eastAsia="en-NZ"/>
        </w:rPr>
        <w:t xml:space="preserve"> Misilei.</w:t>
      </w:r>
      <w:r w:rsidR="00F7427B" w:rsidRPr="00AC765E">
        <w:rPr>
          <w:rFonts w:eastAsia="Times New Roman" w:cstheme="minorHAnsi"/>
          <w:color w:val="666666"/>
          <w:sz w:val="24"/>
          <w:szCs w:val="24"/>
          <w:lang w:eastAsia="en-NZ"/>
        </w:rPr>
        <w:br/>
      </w:r>
      <w:r w:rsidR="00F7427B" w:rsidRPr="00AC765E">
        <w:rPr>
          <w:rFonts w:eastAsia="Times New Roman" w:cstheme="minorHAnsi"/>
          <w:color w:val="666666"/>
          <w:sz w:val="24"/>
          <w:szCs w:val="24"/>
          <w:lang w:eastAsia="en-NZ"/>
        </w:rPr>
        <w:br/>
      </w:r>
      <w:r w:rsidR="00BA20A2" w:rsidRPr="00AC765E">
        <w:rPr>
          <w:rFonts w:cstheme="minorHAnsi"/>
          <w:b/>
          <w:bCs/>
          <w:sz w:val="24"/>
          <w:szCs w:val="24"/>
        </w:rPr>
        <w:t>ABOUT LIANZA</w:t>
      </w:r>
    </w:p>
    <w:p w14:paraId="759BD95B" w14:textId="146E3C6B" w:rsidR="00665902" w:rsidRDefault="00665902" w:rsidP="00BA20A2">
      <w:pPr>
        <w:spacing w:before="120" w:line="276" w:lineRule="auto"/>
        <w:jc w:val="both"/>
        <w:rPr>
          <w:rFonts w:cstheme="minorHAnsi"/>
          <w:bCs/>
          <w:sz w:val="24"/>
          <w:szCs w:val="24"/>
        </w:rPr>
      </w:pPr>
      <w:r w:rsidRPr="00AC765E">
        <w:rPr>
          <w:rFonts w:cstheme="minorHAnsi"/>
          <w:bCs/>
          <w:sz w:val="24"/>
          <w:szCs w:val="24"/>
        </w:rPr>
        <w:t xml:space="preserve">The Library &amp; Information Association of New Zealand Aotearoa: Te Rau Herenga o Aotearoa (LIANZA) is the professional organisation </w:t>
      </w:r>
      <w:r w:rsidRPr="00AC765E">
        <w:rPr>
          <w:rFonts w:cstheme="minorHAnsi"/>
          <w:sz w:val="24"/>
          <w:szCs w:val="24"/>
        </w:rPr>
        <w:t xml:space="preserve">supporting the library and information sector in Aotearoa New Zealand, ensuring that New Zealanders have equitable access to world class innovative library services in all aspects of their lives, from school to university and from public to private sector. LIANZA represents around 1200 personal and institutional members from public, school, </w:t>
      </w:r>
      <w:proofErr w:type="gramStart"/>
      <w:r w:rsidRPr="00AC765E">
        <w:rPr>
          <w:rFonts w:cstheme="minorHAnsi"/>
          <w:sz w:val="24"/>
          <w:szCs w:val="24"/>
        </w:rPr>
        <w:t>tertiary</w:t>
      </w:r>
      <w:proofErr w:type="gramEnd"/>
      <w:r w:rsidRPr="00AC765E">
        <w:rPr>
          <w:rFonts w:cstheme="minorHAnsi"/>
          <w:sz w:val="24"/>
          <w:szCs w:val="24"/>
        </w:rPr>
        <w:t xml:space="preserve"> and special libraries. </w:t>
      </w:r>
      <w:r w:rsidR="00B83213" w:rsidRPr="004A4B44">
        <w:rPr>
          <w:rFonts w:cstheme="minorHAnsi"/>
          <w:sz w:val="24"/>
          <w:szCs w:val="24"/>
        </w:rPr>
        <w:t>The association began in 1910.</w:t>
      </w:r>
      <w:r w:rsidR="00B83213" w:rsidRPr="00AC765E">
        <w:rPr>
          <w:rFonts w:cstheme="minorHAnsi"/>
          <w:sz w:val="24"/>
          <w:szCs w:val="24"/>
        </w:rPr>
        <w:t xml:space="preserve"> </w:t>
      </w:r>
      <w:r w:rsidRPr="00AC765E">
        <w:rPr>
          <w:rFonts w:cstheme="minorHAnsi"/>
          <w:bCs/>
          <w:sz w:val="24"/>
          <w:szCs w:val="24"/>
        </w:rPr>
        <w:t>LIANZA is a member of the International Federation of Library Associations (IFLA).</w:t>
      </w:r>
      <w:r w:rsidRPr="00AC765E">
        <w:rPr>
          <w:rFonts w:cstheme="minorHAnsi"/>
          <w:sz w:val="24"/>
          <w:szCs w:val="24"/>
        </w:rPr>
        <w:t xml:space="preserve"> </w:t>
      </w:r>
      <w:r w:rsidRPr="00AC765E">
        <w:rPr>
          <w:rFonts w:cstheme="minorHAnsi"/>
          <w:bCs/>
          <w:sz w:val="24"/>
          <w:szCs w:val="24"/>
        </w:rPr>
        <w:t xml:space="preserve">For further information about LIANZA visit </w:t>
      </w:r>
      <w:hyperlink r:id="rId12" w:history="1">
        <w:r w:rsidRPr="00AC765E">
          <w:rPr>
            <w:rStyle w:val="Hyperlink"/>
            <w:rFonts w:cstheme="minorHAnsi"/>
            <w:sz w:val="24"/>
            <w:szCs w:val="24"/>
          </w:rPr>
          <w:t>http://www.lianza.org.nz/</w:t>
        </w:r>
      </w:hyperlink>
      <w:r w:rsidRPr="00AC765E">
        <w:rPr>
          <w:rFonts w:cstheme="minorHAnsi"/>
          <w:bCs/>
          <w:sz w:val="24"/>
          <w:szCs w:val="24"/>
        </w:rPr>
        <w:t xml:space="preserve"> </w:t>
      </w:r>
    </w:p>
    <w:p w14:paraId="27D4E36C" w14:textId="698554AB" w:rsidR="00BA20A2" w:rsidRPr="00BA20A2" w:rsidRDefault="00BA20A2" w:rsidP="00BA20A2">
      <w:pPr>
        <w:spacing w:before="120" w:line="276" w:lineRule="auto"/>
        <w:jc w:val="both"/>
        <w:rPr>
          <w:rFonts w:cstheme="minorHAnsi"/>
          <w:b/>
          <w:sz w:val="24"/>
          <w:szCs w:val="24"/>
        </w:rPr>
      </w:pPr>
      <w:r w:rsidRPr="00BA20A2">
        <w:rPr>
          <w:rFonts w:cstheme="minorHAnsi"/>
          <w:b/>
          <w:sz w:val="24"/>
          <w:szCs w:val="24"/>
        </w:rPr>
        <w:t>FOR MORE INFORMATION CONTACT</w:t>
      </w:r>
    </w:p>
    <w:p w14:paraId="64108220" w14:textId="10870B9B" w:rsidR="004A4B44" w:rsidRPr="00AC765E" w:rsidRDefault="004A4B44" w:rsidP="00BA20A2">
      <w:pPr>
        <w:spacing w:before="120" w:line="276" w:lineRule="auto"/>
        <w:jc w:val="both"/>
        <w:rPr>
          <w:rFonts w:cstheme="minorHAnsi"/>
          <w:sz w:val="24"/>
          <w:szCs w:val="24"/>
        </w:rPr>
      </w:pPr>
      <w:r>
        <w:rPr>
          <w:rFonts w:cstheme="minorHAnsi"/>
          <w:bCs/>
          <w:sz w:val="24"/>
          <w:szCs w:val="24"/>
        </w:rPr>
        <w:t>LIANZA Communications Advisor, Angie Cairncross 0212228076</w:t>
      </w:r>
    </w:p>
    <w:p w14:paraId="3D559AB1" w14:textId="76EE6EF7" w:rsidR="00F7427B" w:rsidRPr="00F7427B" w:rsidRDefault="00F7427B" w:rsidP="00BA20A2">
      <w:pPr>
        <w:pStyle w:val="ListParagraph"/>
        <w:spacing w:line="276" w:lineRule="auto"/>
        <w:rPr>
          <w:lang w:val="en-US"/>
        </w:rPr>
      </w:pPr>
    </w:p>
    <w:sectPr w:rsidR="00F7427B" w:rsidRPr="00F742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5660"/>
    <w:multiLevelType w:val="hybridMultilevel"/>
    <w:tmpl w:val="679C3C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41070EE"/>
    <w:multiLevelType w:val="hybridMultilevel"/>
    <w:tmpl w:val="61FA18A0"/>
    <w:lvl w:ilvl="0" w:tplc="FFD65100">
      <w:start w:val="1"/>
      <w:numFmt w:val="bullet"/>
      <w:lvlText w:val="●"/>
      <w:lvlJc w:val="left"/>
      <w:pPr>
        <w:tabs>
          <w:tab w:val="num" w:pos="720"/>
        </w:tabs>
        <w:ind w:left="720" w:hanging="360"/>
      </w:pPr>
      <w:rPr>
        <w:rFonts w:ascii="Arial" w:hAnsi="Arial" w:hint="default"/>
      </w:rPr>
    </w:lvl>
    <w:lvl w:ilvl="1" w:tplc="019C1058" w:tentative="1">
      <w:start w:val="1"/>
      <w:numFmt w:val="bullet"/>
      <w:lvlText w:val="●"/>
      <w:lvlJc w:val="left"/>
      <w:pPr>
        <w:tabs>
          <w:tab w:val="num" w:pos="1440"/>
        </w:tabs>
        <w:ind w:left="1440" w:hanging="360"/>
      </w:pPr>
      <w:rPr>
        <w:rFonts w:ascii="Arial" w:hAnsi="Arial" w:hint="default"/>
      </w:rPr>
    </w:lvl>
    <w:lvl w:ilvl="2" w:tplc="3E1C1BB2" w:tentative="1">
      <w:start w:val="1"/>
      <w:numFmt w:val="bullet"/>
      <w:lvlText w:val="●"/>
      <w:lvlJc w:val="left"/>
      <w:pPr>
        <w:tabs>
          <w:tab w:val="num" w:pos="2160"/>
        </w:tabs>
        <w:ind w:left="2160" w:hanging="360"/>
      </w:pPr>
      <w:rPr>
        <w:rFonts w:ascii="Arial" w:hAnsi="Arial" w:hint="default"/>
      </w:rPr>
    </w:lvl>
    <w:lvl w:ilvl="3" w:tplc="F1F4C0A4" w:tentative="1">
      <w:start w:val="1"/>
      <w:numFmt w:val="bullet"/>
      <w:lvlText w:val="●"/>
      <w:lvlJc w:val="left"/>
      <w:pPr>
        <w:tabs>
          <w:tab w:val="num" w:pos="2880"/>
        </w:tabs>
        <w:ind w:left="2880" w:hanging="360"/>
      </w:pPr>
      <w:rPr>
        <w:rFonts w:ascii="Arial" w:hAnsi="Arial" w:hint="default"/>
      </w:rPr>
    </w:lvl>
    <w:lvl w:ilvl="4" w:tplc="F8C2F28E" w:tentative="1">
      <w:start w:val="1"/>
      <w:numFmt w:val="bullet"/>
      <w:lvlText w:val="●"/>
      <w:lvlJc w:val="left"/>
      <w:pPr>
        <w:tabs>
          <w:tab w:val="num" w:pos="3600"/>
        </w:tabs>
        <w:ind w:left="3600" w:hanging="360"/>
      </w:pPr>
      <w:rPr>
        <w:rFonts w:ascii="Arial" w:hAnsi="Arial" w:hint="default"/>
      </w:rPr>
    </w:lvl>
    <w:lvl w:ilvl="5" w:tplc="F7B8F8F4" w:tentative="1">
      <w:start w:val="1"/>
      <w:numFmt w:val="bullet"/>
      <w:lvlText w:val="●"/>
      <w:lvlJc w:val="left"/>
      <w:pPr>
        <w:tabs>
          <w:tab w:val="num" w:pos="4320"/>
        </w:tabs>
        <w:ind w:left="4320" w:hanging="360"/>
      </w:pPr>
      <w:rPr>
        <w:rFonts w:ascii="Arial" w:hAnsi="Arial" w:hint="default"/>
      </w:rPr>
    </w:lvl>
    <w:lvl w:ilvl="6" w:tplc="2DDCB52A" w:tentative="1">
      <w:start w:val="1"/>
      <w:numFmt w:val="bullet"/>
      <w:lvlText w:val="●"/>
      <w:lvlJc w:val="left"/>
      <w:pPr>
        <w:tabs>
          <w:tab w:val="num" w:pos="5040"/>
        </w:tabs>
        <w:ind w:left="5040" w:hanging="360"/>
      </w:pPr>
      <w:rPr>
        <w:rFonts w:ascii="Arial" w:hAnsi="Arial" w:hint="default"/>
      </w:rPr>
    </w:lvl>
    <w:lvl w:ilvl="7" w:tplc="88FA7856" w:tentative="1">
      <w:start w:val="1"/>
      <w:numFmt w:val="bullet"/>
      <w:lvlText w:val="●"/>
      <w:lvlJc w:val="left"/>
      <w:pPr>
        <w:tabs>
          <w:tab w:val="num" w:pos="5760"/>
        </w:tabs>
        <w:ind w:left="5760" w:hanging="360"/>
      </w:pPr>
      <w:rPr>
        <w:rFonts w:ascii="Arial" w:hAnsi="Arial" w:hint="default"/>
      </w:rPr>
    </w:lvl>
    <w:lvl w:ilvl="8" w:tplc="E952AF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5E208B"/>
    <w:multiLevelType w:val="hybridMultilevel"/>
    <w:tmpl w:val="46F69F66"/>
    <w:lvl w:ilvl="0" w:tplc="89EA5F62">
      <w:start w:val="1"/>
      <w:numFmt w:val="bullet"/>
      <w:lvlText w:val="●"/>
      <w:lvlJc w:val="left"/>
      <w:pPr>
        <w:tabs>
          <w:tab w:val="num" w:pos="720"/>
        </w:tabs>
        <w:ind w:left="720" w:hanging="360"/>
      </w:pPr>
      <w:rPr>
        <w:rFonts w:ascii="Arial" w:hAnsi="Arial" w:hint="default"/>
      </w:rPr>
    </w:lvl>
    <w:lvl w:ilvl="1" w:tplc="B34E6DFA" w:tentative="1">
      <w:start w:val="1"/>
      <w:numFmt w:val="bullet"/>
      <w:lvlText w:val="●"/>
      <w:lvlJc w:val="left"/>
      <w:pPr>
        <w:tabs>
          <w:tab w:val="num" w:pos="1440"/>
        </w:tabs>
        <w:ind w:left="1440" w:hanging="360"/>
      </w:pPr>
      <w:rPr>
        <w:rFonts w:ascii="Arial" w:hAnsi="Arial" w:hint="default"/>
      </w:rPr>
    </w:lvl>
    <w:lvl w:ilvl="2" w:tplc="67D4AD02" w:tentative="1">
      <w:start w:val="1"/>
      <w:numFmt w:val="bullet"/>
      <w:lvlText w:val="●"/>
      <w:lvlJc w:val="left"/>
      <w:pPr>
        <w:tabs>
          <w:tab w:val="num" w:pos="2160"/>
        </w:tabs>
        <w:ind w:left="2160" w:hanging="360"/>
      </w:pPr>
      <w:rPr>
        <w:rFonts w:ascii="Arial" w:hAnsi="Arial" w:hint="default"/>
      </w:rPr>
    </w:lvl>
    <w:lvl w:ilvl="3" w:tplc="B7C235C0" w:tentative="1">
      <w:start w:val="1"/>
      <w:numFmt w:val="bullet"/>
      <w:lvlText w:val="●"/>
      <w:lvlJc w:val="left"/>
      <w:pPr>
        <w:tabs>
          <w:tab w:val="num" w:pos="2880"/>
        </w:tabs>
        <w:ind w:left="2880" w:hanging="360"/>
      </w:pPr>
      <w:rPr>
        <w:rFonts w:ascii="Arial" w:hAnsi="Arial" w:hint="default"/>
      </w:rPr>
    </w:lvl>
    <w:lvl w:ilvl="4" w:tplc="8A26345C" w:tentative="1">
      <w:start w:val="1"/>
      <w:numFmt w:val="bullet"/>
      <w:lvlText w:val="●"/>
      <w:lvlJc w:val="left"/>
      <w:pPr>
        <w:tabs>
          <w:tab w:val="num" w:pos="3600"/>
        </w:tabs>
        <w:ind w:left="3600" w:hanging="360"/>
      </w:pPr>
      <w:rPr>
        <w:rFonts w:ascii="Arial" w:hAnsi="Arial" w:hint="default"/>
      </w:rPr>
    </w:lvl>
    <w:lvl w:ilvl="5" w:tplc="3C864ABA" w:tentative="1">
      <w:start w:val="1"/>
      <w:numFmt w:val="bullet"/>
      <w:lvlText w:val="●"/>
      <w:lvlJc w:val="left"/>
      <w:pPr>
        <w:tabs>
          <w:tab w:val="num" w:pos="4320"/>
        </w:tabs>
        <w:ind w:left="4320" w:hanging="360"/>
      </w:pPr>
      <w:rPr>
        <w:rFonts w:ascii="Arial" w:hAnsi="Arial" w:hint="default"/>
      </w:rPr>
    </w:lvl>
    <w:lvl w:ilvl="6" w:tplc="5054F782" w:tentative="1">
      <w:start w:val="1"/>
      <w:numFmt w:val="bullet"/>
      <w:lvlText w:val="●"/>
      <w:lvlJc w:val="left"/>
      <w:pPr>
        <w:tabs>
          <w:tab w:val="num" w:pos="5040"/>
        </w:tabs>
        <w:ind w:left="5040" w:hanging="360"/>
      </w:pPr>
      <w:rPr>
        <w:rFonts w:ascii="Arial" w:hAnsi="Arial" w:hint="default"/>
      </w:rPr>
    </w:lvl>
    <w:lvl w:ilvl="7" w:tplc="D8BAD482" w:tentative="1">
      <w:start w:val="1"/>
      <w:numFmt w:val="bullet"/>
      <w:lvlText w:val="●"/>
      <w:lvlJc w:val="left"/>
      <w:pPr>
        <w:tabs>
          <w:tab w:val="num" w:pos="5760"/>
        </w:tabs>
        <w:ind w:left="5760" w:hanging="360"/>
      </w:pPr>
      <w:rPr>
        <w:rFonts w:ascii="Arial" w:hAnsi="Arial" w:hint="default"/>
      </w:rPr>
    </w:lvl>
    <w:lvl w:ilvl="8" w:tplc="2EE43F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EF458D2"/>
    <w:multiLevelType w:val="hybridMultilevel"/>
    <w:tmpl w:val="767A81B8"/>
    <w:lvl w:ilvl="0" w:tplc="FBCC8958">
      <w:start w:val="1"/>
      <w:numFmt w:val="bullet"/>
      <w:lvlText w:val="●"/>
      <w:lvlJc w:val="left"/>
      <w:pPr>
        <w:tabs>
          <w:tab w:val="num" w:pos="720"/>
        </w:tabs>
        <w:ind w:left="720" w:hanging="360"/>
      </w:pPr>
      <w:rPr>
        <w:rFonts w:ascii="Arial" w:hAnsi="Arial" w:hint="default"/>
      </w:rPr>
    </w:lvl>
    <w:lvl w:ilvl="1" w:tplc="5A18B590" w:tentative="1">
      <w:start w:val="1"/>
      <w:numFmt w:val="bullet"/>
      <w:lvlText w:val="●"/>
      <w:lvlJc w:val="left"/>
      <w:pPr>
        <w:tabs>
          <w:tab w:val="num" w:pos="1440"/>
        </w:tabs>
        <w:ind w:left="1440" w:hanging="360"/>
      </w:pPr>
      <w:rPr>
        <w:rFonts w:ascii="Arial" w:hAnsi="Arial" w:hint="default"/>
      </w:rPr>
    </w:lvl>
    <w:lvl w:ilvl="2" w:tplc="0ACEC492" w:tentative="1">
      <w:start w:val="1"/>
      <w:numFmt w:val="bullet"/>
      <w:lvlText w:val="●"/>
      <w:lvlJc w:val="left"/>
      <w:pPr>
        <w:tabs>
          <w:tab w:val="num" w:pos="2160"/>
        </w:tabs>
        <w:ind w:left="2160" w:hanging="360"/>
      </w:pPr>
      <w:rPr>
        <w:rFonts w:ascii="Arial" w:hAnsi="Arial" w:hint="default"/>
      </w:rPr>
    </w:lvl>
    <w:lvl w:ilvl="3" w:tplc="960CEEFE" w:tentative="1">
      <w:start w:val="1"/>
      <w:numFmt w:val="bullet"/>
      <w:lvlText w:val="●"/>
      <w:lvlJc w:val="left"/>
      <w:pPr>
        <w:tabs>
          <w:tab w:val="num" w:pos="2880"/>
        </w:tabs>
        <w:ind w:left="2880" w:hanging="360"/>
      </w:pPr>
      <w:rPr>
        <w:rFonts w:ascii="Arial" w:hAnsi="Arial" w:hint="default"/>
      </w:rPr>
    </w:lvl>
    <w:lvl w:ilvl="4" w:tplc="452E4130" w:tentative="1">
      <w:start w:val="1"/>
      <w:numFmt w:val="bullet"/>
      <w:lvlText w:val="●"/>
      <w:lvlJc w:val="left"/>
      <w:pPr>
        <w:tabs>
          <w:tab w:val="num" w:pos="3600"/>
        </w:tabs>
        <w:ind w:left="3600" w:hanging="360"/>
      </w:pPr>
      <w:rPr>
        <w:rFonts w:ascii="Arial" w:hAnsi="Arial" w:hint="default"/>
      </w:rPr>
    </w:lvl>
    <w:lvl w:ilvl="5" w:tplc="293C2954" w:tentative="1">
      <w:start w:val="1"/>
      <w:numFmt w:val="bullet"/>
      <w:lvlText w:val="●"/>
      <w:lvlJc w:val="left"/>
      <w:pPr>
        <w:tabs>
          <w:tab w:val="num" w:pos="4320"/>
        </w:tabs>
        <w:ind w:left="4320" w:hanging="360"/>
      </w:pPr>
      <w:rPr>
        <w:rFonts w:ascii="Arial" w:hAnsi="Arial" w:hint="default"/>
      </w:rPr>
    </w:lvl>
    <w:lvl w:ilvl="6" w:tplc="E10AD4C2" w:tentative="1">
      <w:start w:val="1"/>
      <w:numFmt w:val="bullet"/>
      <w:lvlText w:val="●"/>
      <w:lvlJc w:val="left"/>
      <w:pPr>
        <w:tabs>
          <w:tab w:val="num" w:pos="5040"/>
        </w:tabs>
        <w:ind w:left="5040" w:hanging="360"/>
      </w:pPr>
      <w:rPr>
        <w:rFonts w:ascii="Arial" w:hAnsi="Arial" w:hint="default"/>
      </w:rPr>
    </w:lvl>
    <w:lvl w:ilvl="7" w:tplc="D2246EE8" w:tentative="1">
      <w:start w:val="1"/>
      <w:numFmt w:val="bullet"/>
      <w:lvlText w:val="●"/>
      <w:lvlJc w:val="left"/>
      <w:pPr>
        <w:tabs>
          <w:tab w:val="num" w:pos="5760"/>
        </w:tabs>
        <w:ind w:left="5760" w:hanging="360"/>
      </w:pPr>
      <w:rPr>
        <w:rFonts w:ascii="Arial" w:hAnsi="Arial" w:hint="default"/>
      </w:rPr>
    </w:lvl>
    <w:lvl w:ilvl="8" w:tplc="222658A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69E4F0D"/>
    <w:multiLevelType w:val="hybridMultilevel"/>
    <w:tmpl w:val="D4CC4878"/>
    <w:lvl w:ilvl="0" w:tplc="889A1030">
      <w:start w:val="1"/>
      <w:numFmt w:val="bullet"/>
      <w:lvlText w:val="●"/>
      <w:lvlJc w:val="left"/>
      <w:pPr>
        <w:tabs>
          <w:tab w:val="num" w:pos="720"/>
        </w:tabs>
        <w:ind w:left="720" w:hanging="360"/>
      </w:pPr>
      <w:rPr>
        <w:rFonts w:ascii="Arial" w:hAnsi="Arial" w:hint="default"/>
      </w:rPr>
    </w:lvl>
    <w:lvl w:ilvl="1" w:tplc="53DCA9F4" w:tentative="1">
      <w:start w:val="1"/>
      <w:numFmt w:val="bullet"/>
      <w:lvlText w:val="●"/>
      <w:lvlJc w:val="left"/>
      <w:pPr>
        <w:tabs>
          <w:tab w:val="num" w:pos="1440"/>
        </w:tabs>
        <w:ind w:left="1440" w:hanging="360"/>
      </w:pPr>
      <w:rPr>
        <w:rFonts w:ascii="Arial" w:hAnsi="Arial" w:hint="default"/>
      </w:rPr>
    </w:lvl>
    <w:lvl w:ilvl="2" w:tplc="9C7489D6" w:tentative="1">
      <w:start w:val="1"/>
      <w:numFmt w:val="bullet"/>
      <w:lvlText w:val="●"/>
      <w:lvlJc w:val="left"/>
      <w:pPr>
        <w:tabs>
          <w:tab w:val="num" w:pos="2160"/>
        </w:tabs>
        <w:ind w:left="2160" w:hanging="360"/>
      </w:pPr>
      <w:rPr>
        <w:rFonts w:ascii="Arial" w:hAnsi="Arial" w:hint="default"/>
      </w:rPr>
    </w:lvl>
    <w:lvl w:ilvl="3" w:tplc="7564FDD0" w:tentative="1">
      <w:start w:val="1"/>
      <w:numFmt w:val="bullet"/>
      <w:lvlText w:val="●"/>
      <w:lvlJc w:val="left"/>
      <w:pPr>
        <w:tabs>
          <w:tab w:val="num" w:pos="2880"/>
        </w:tabs>
        <w:ind w:left="2880" w:hanging="360"/>
      </w:pPr>
      <w:rPr>
        <w:rFonts w:ascii="Arial" w:hAnsi="Arial" w:hint="default"/>
      </w:rPr>
    </w:lvl>
    <w:lvl w:ilvl="4" w:tplc="CACA3606" w:tentative="1">
      <w:start w:val="1"/>
      <w:numFmt w:val="bullet"/>
      <w:lvlText w:val="●"/>
      <w:lvlJc w:val="left"/>
      <w:pPr>
        <w:tabs>
          <w:tab w:val="num" w:pos="3600"/>
        </w:tabs>
        <w:ind w:left="3600" w:hanging="360"/>
      </w:pPr>
      <w:rPr>
        <w:rFonts w:ascii="Arial" w:hAnsi="Arial" w:hint="default"/>
      </w:rPr>
    </w:lvl>
    <w:lvl w:ilvl="5" w:tplc="0AB29F88" w:tentative="1">
      <w:start w:val="1"/>
      <w:numFmt w:val="bullet"/>
      <w:lvlText w:val="●"/>
      <w:lvlJc w:val="left"/>
      <w:pPr>
        <w:tabs>
          <w:tab w:val="num" w:pos="4320"/>
        </w:tabs>
        <w:ind w:left="4320" w:hanging="360"/>
      </w:pPr>
      <w:rPr>
        <w:rFonts w:ascii="Arial" w:hAnsi="Arial" w:hint="default"/>
      </w:rPr>
    </w:lvl>
    <w:lvl w:ilvl="6" w:tplc="B7C80A02" w:tentative="1">
      <w:start w:val="1"/>
      <w:numFmt w:val="bullet"/>
      <w:lvlText w:val="●"/>
      <w:lvlJc w:val="left"/>
      <w:pPr>
        <w:tabs>
          <w:tab w:val="num" w:pos="5040"/>
        </w:tabs>
        <w:ind w:left="5040" w:hanging="360"/>
      </w:pPr>
      <w:rPr>
        <w:rFonts w:ascii="Arial" w:hAnsi="Arial" w:hint="default"/>
      </w:rPr>
    </w:lvl>
    <w:lvl w:ilvl="7" w:tplc="44A24E7E" w:tentative="1">
      <w:start w:val="1"/>
      <w:numFmt w:val="bullet"/>
      <w:lvlText w:val="●"/>
      <w:lvlJc w:val="left"/>
      <w:pPr>
        <w:tabs>
          <w:tab w:val="num" w:pos="5760"/>
        </w:tabs>
        <w:ind w:left="5760" w:hanging="360"/>
      </w:pPr>
      <w:rPr>
        <w:rFonts w:ascii="Arial" w:hAnsi="Arial" w:hint="default"/>
      </w:rPr>
    </w:lvl>
    <w:lvl w:ilvl="8" w:tplc="AAF85BBE" w:tentative="1">
      <w:start w:val="1"/>
      <w:numFmt w:val="bullet"/>
      <w:lvlText w:val="●"/>
      <w:lvlJc w:val="left"/>
      <w:pPr>
        <w:tabs>
          <w:tab w:val="num" w:pos="6480"/>
        </w:tabs>
        <w:ind w:left="6480" w:hanging="360"/>
      </w:pPr>
      <w:rPr>
        <w:rFonts w:ascii="Arial" w:hAnsi="Arial" w:hint="default"/>
      </w:rPr>
    </w:lvl>
  </w:abstractNum>
  <w:num w:numId="1" w16cid:durableId="1242177451">
    <w:abstractNumId w:val="0"/>
  </w:num>
  <w:num w:numId="2" w16cid:durableId="1433167325">
    <w:abstractNumId w:val="1"/>
  </w:num>
  <w:num w:numId="3" w16cid:durableId="1640766107">
    <w:abstractNumId w:val="4"/>
  </w:num>
  <w:num w:numId="4" w16cid:durableId="1179734820">
    <w:abstractNumId w:val="3"/>
  </w:num>
  <w:num w:numId="5" w16cid:durableId="1295954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27B"/>
    <w:rsid w:val="000847D2"/>
    <w:rsid w:val="000876D2"/>
    <w:rsid w:val="000B7608"/>
    <w:rsid w:val="000E4EF1"/>
    <w:rsid w:val="00113180"/>
    <w:rsid w:val="0011385B"/>
    <w:rsid w:val="001147BA"/>
    <w:rsid w:val="0011687C"/>
    <w:rsid w:val="00131090"/>
    <w:rsid w:val="00157DB7"/>
    <w:rsid w:val="00183C33"/>
    <w:rsid w:val="001B7AE3"/>
    <w:rsid w:val="001E10F7"/>
    <w:rsid w:val="00264D39"/>
    <w:rsid w:val="002842AC"/>
    <w:rsid w:val="00284330"/>
    <w:rsid w:val="002A227C"/>
    <w:rsid w:val="002B3533"/>
    <w:rsid w:val="003007CF"/>
    <w:rsid w:val="00345A40"/>
    <w:rsid w:val="00374FA1"/>
    <w:rsid w:val="00390216"/>
    <w:rsid w:val="003A4388"/>
    <w:rsid w:val="003D44DE"/>
    <w:rsid w:val="003E0289"/>
    <w:rsid w:val="003E2586"/>
    <w:rsid w:val="003F6DD6"/>
    <w:rsid w:val="004009A3"/>
    <w:rsid w:val="00403F8A"/>
    <w:rsid w:val="00433173"/>
    <w:rsid w:val="00444F1C"/>
    <w:rsid w:val="00470547"/>
    <w:rsid w:val="004A4B44"/>
    <w:rsid w:val="004B70EB"/>
    <w:rsid w:val="004F6F30"/>
    <w:rsid w:val="00510447"/>
    <w:rsid w:val="00512673"/>
    <w:rsid w:val="005240DA"/>
    <w:rsid w:val="00557273"/>
    <w:rsid w:val="005825E1"/>
    <w:rsid w:val="005C6857"/>
    <w:rsid w:val="00640D7C"/>
    <w:rsid w:val="006416C7"/>
    <w:rsid w:val="006424C8"/>
    <w:rsid w:val="00665902"/>
    <w:rsid w:val="006719E0"/>
    <w:rsid w:val="00703AC7"/>
    <w:rsid w:val="00705A94"/>
    <w:rsid w:val="00737CE5"/>
    <w:rsid w:val="007867C7"/>
    <w:rsid w:val="00792EC7"/>
    <w:rsid w:val="007B7CDC"/>
    <w:rsid w:val="007D2532"/>
    <w:rsid w:val="00802816"/>
    <w:rsid w:val="0080514A"/>
    <w:rsid w:val="0081717A"/>
    <w:rsid w:val="00865C6C"/>
    <w:rsid w:val="008A13A6"/>
    <w:rsid w:val="008D0622"/>
    <w:rsid w:val="008F3E10"/>
    <w:rsid w:val="008F6829"/>
    <w:rsid w:val="009079DC"/>
    <w:rsid w:val="00945E09"/>
    <w:rsid w:val="009B1DED"/>
    <w:rsid w:val="009D1C57"/>
    <w:rsid w:val="00A459CB"/>
    <w:rsid w:val="00A75706"/>
    <w:rsid w:val="00A81C98"/>
    <w:rsid w:val="00AA7CE3"/>
    <w:rsid w:val="00AC765E"/>
    <w:rsid w:val="00AF2402"/>
    <w:rsid w:val="00B83213"/>
    <w:rsid w:val="00BA20A2"/>
    <w:rsid w:val="00BD7367"/>
    <w:rsid w:val="00BE1F25"/>
    <w:rsid w:val="00BE51A8"/>
    <w:rsid w:val="00C06C1C"/>
    <w:rsid w:val="00C21890"/>
    <w:rsid w:val="00C3241C"/>
    <w:rsid w:val="00C55864"/>
    <w:rsid w:val="00C65367"/>
    <w:rsid w:val="00C809AE"/>
    <w:rsid w:val="00CA5520"/>
    <w:rsid w:val="00CB1F39"/>
    <w:rsid w:val="00CD0B93"/>
    <w:rsid w:val="00CD1282"/>
    <w:rsid w:val="00CD22E3"/>
    <w:rsid w:val="00D14965"/>
    <w:rsid w:val="00D209AC"/>
    <w:rsid w:val="00D50F42"/>
    <w:rsid w:val="00D66444"/>
    <w:rsid w:val="00D73685"/>
    <w:rsid w:val="00DD325B"/>
    <w:rsid w:val="00DD5BED"/>
    <w:rsid w:val="00E54B9A"/>
    <w:rsid w:val="00EB68E0"/>
    <w:rsid w:val="00ED6342"/>
    <w:rsid w:val="00F05A4E"/>
    <w:rsid w:val="00F30267"/>
    <w:rsid w:val="00F47447"/>
    <w:rsid w:val="00F561DF"/>
    <w:rsid w:val="00F7427B"/>
    <w:rsid w:val="00F74D68"/>
    <w:rsid w:val="00FA56DF"/>
    <w:rsid w:val="00FB6278"/>
    <w:rsid w:val="00FE5D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BFA0A"/>
  <w15:chartTrackingRefBased/>
  <w15:docId w15:val="{DF2A28B4-508C-48ED-9963-D7076465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7427B"/>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27B"/>
    <w:pPr>
      <w:ind w:left="720"/>
      <w:contextualSpacing/>
    </w:pPr>
  </w:style>
  <w:style w:type="character" w:customStyle="1" w:styleId="Heading2Char">
    <w:name w:val="Heading 2 Char"/>
    <w:basedOn w:val="DefaultParagraphFont"/>
    <w:link w:val="Heading2"/>
    <w:uiPriority w:val="9"/>
    <w:rsid w:val="00F7427B"/>
    <w:rPr>
      <w:rFonts w:ascii="Times New Roman" w:eastAsia="Times New Roman" w:hAnsi="Times New Roman" w:cs="Times New Roman"/>
      <w:b/>
      <w:bCs/>
      <w:sz w:val="36"/>
      <w:szCs w:val="36"/>
      <w:lang w:eastAsia="en-NZ"/>
    </w:rPr>
  </w:style>
  <w:style w:type="character" w:styleId="Hyperlink">
    <w:name w:val="Hyperlink"/>
    <w:basedOn w:val="DefaultParagraphFont"/>
    <w:uiPriority w:val="99"/>
    <w:unhideWhenUsed/>
    <w:rsid w:val="00F7427B"/>
    <w:rPr>
      <w:color w:val="0000FF"/>
      <w:u w:val="single"/>
    </w:rPr>
  </w:style>
  <w:style w:type="paragraph" w:customStyle="1" w:styleId="blog-date">
    <w:name w:val="blog-date"/>
    <w:basedOn w:val="Normal"/>
    <w:rsid w:val="00F7427B"/>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date-text">
    <w:name w:val="date-text"/>
    <w:basedOn w:val="DefaultParagraphFont"/>
    <w:rsid w:val="00F7427B"/>
  </w:style>
  <w:style w:type="paragraph" w:customStyle="1" w:styleId="blog-comments">
    <w:name w:val="blog-comments"/>
    <w:basedOn w:val="Normal"/>
    <w:rsid w:val="00F7427B"/>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F7427B"/>
    <w:rPr>
      <w:b/>
      <w:bCs/>
    </w:rPr>
  </w:style>
  <w:style w:type="character" w:styleId="Emphasis">
    <w:name w:val="Emphasis"/>
    <w:basedOn w:val="DefaultParagraphFont"/>
    <w:uiPriority w:val="20"/>
    <w:qFormat/>
    <w:rsid w:val="00F7427B"/>
    <w:rPr>
      <w:i/>
      <w:iCs/>
    </w:rPr>
  </w:style>
  <w:style w:type="paragraph" w:styleId="Revision">
    <w:name w:val="Revision"/>
    <w:hidden/>
    <w:uiPriority w:val="99"/>
    <w:semiHidden/>
    <w:rsid w:val="00C06C1C"/>
    <w:pPr>
      <w:spacing w:after="0" w:line="240" w:lineRule="auto"/>
    </w:pPr>
  </w:style>
  <w:style w:type="character" w:styleId="CommentReference">
    <w:name w:val="annotation reference"/>
    <w:basedOn w:val="DefaultParagraphFont"/>
    <w:uiPriority w:val="99"/>
    <w:semiHidden/>
    <w:unhideWhenUsed/>
    <w:rsid w:val="00C06C1C"/>
    <w:rPr>
      <w:sz w:val="16"/>
      <w:szCs w:val="16"/>
    </w:rPr>
  </w:style>
  <w:style w:type="paragraph" w:styleId="CommentText">
    <w:name w:val="annotation text"/>
    <w:basedOn w:val="Normal"/>
    <w:link w:val="CommentTextChar"/>
    <w:uiPriority w:val="99"/>
    <w:unhideWhenUsed/>
    <w:rsid w:val="00C06C1C"/>
    <w:pPr>
      <w:spacing w:line="240" w:lineRule="auto"/>
    </w:pPr>
    <w:rPr>
      <w:sz w:val="20"/>
      <w:szCs w:val="20"/>
    </w:rPr>
  </w:style>
  <w:style w:type="character" w:customStyle="1" w:styleId="CommentTextChar">
    <w:name w:val="Comment Text Char"/>
    <w:basedOn w:val="DefaultParagraphFont"/>
    <w:link w:val="CommentText"/>
    <w:uiPriority w:val="99"/>
    <w:rsid w:val="00C06C1C"/>
    <w:rPr>
      <w:sz w:val="20"/>
      <w:szCs w:val="20"/>
    </w:rPr>
  </w:style>
  <w:style w:type="paragraph" w:styleId="CommentSubject">
    <w:name w:val="annotation subject"/>
    <w:basedOn w:val="CommentText"/>
    <w:next w:val="CommentText"/>
    <w:link w:val="CommentSubjectChar"/>
    <w:uiPriority w:val="99"/>
    <w:semiHidden/>
    <w:unhideWhenUsed/>
    <w:rsid w:val="00C06C1C"/>
    <w:rPr>
      <w:b/>
      <w:bCs/>
    </w:rPr>
  </w:style>
  <w:style w:type="character" w:customStyle="1" w:styleId="CommentSubjectChar">
    <w:name w:val="Comment Subject Char"/>
    <w:basedOn w:val="CommentTextChar"/>
    <w:link w:val="CommentSubject"/>
    <w:uiPriority w:val="99"/>
    <w:semiHidden/>
    <w:rsid w:val="00C06C1C"/>
    <w:rPr>
      <w:b/>
      <w:bCs/>
      <w:sz w:val="20"/>
      <w:szCs w:val="20"/>
    </w:rPr>
  </w:style>
  <w:style w:type="paragraph" w:styleId="NormalWeb">
    <w:name w:val="Normal (Web)"/>
    <w:basedOn w:val="Normal"/>
    <w:uiPriority w:val="99"/>
    <w:unhideWhenUsed/>
    <w:rsid w:val="00CA552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UnresolvedMention">
    <w:name w:val="Unresolved Mention"/>
    <w:basedOn w:val="DefaultParagraphFont"/>
    <w:uiPriority w:val="99"/>
    <w:semiHidden/>
    <w:unhideWhenUsed/>
    <w:rsid w:val="00512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7435">
      <w:bodyDiv w:val="1"/>
      <w:marLeft w:val="0"/>
      <w:marRight w:val="0"/>
      <w:marTop w:val="0"/>
      <w:marBottom w:val="0"/>
      <w:divBdr>
        <w:top w:val="none" w:sz="0" w:space="0" w:color="auto"/>
        <w:left w:val="none" w:sz="0" w:space="0" w:color="auto"/>
        <w:bottom w:val="none" w:sz="0" w:space="0" w:color="auto"/>
        <w:right w:val="none" w:sz="0" w:space="0" w:color="auto"/>
      </w:divBdr>
    </w:div>
    <w:div w:id="276641514">
      <w:bodyDiv w:val="1"/>
      <w:marLeft w:val="0"/>
      <w:marRight w:val="0"/>
      <w:marTop w:val="0"/>
      <w:marBottom w:val="0"/>
      <w:divBdr>
        <w:top w:val="none" w:sz="0" w:space="0" w:color="auto"/>
        <w:left w:val="none" w:sz="0" w:space="0" w:color="auto"/>
        <w:bottom w:val="none" w:sz="0" w:space="0" w:color="auto"/>
        <w:right w:val="none" w:sz="0" w:space="0" w:color="auto"/>
      </w:divBdr>
      <w:divsChild>
        <w:div w:id="35856792">
          <w:marLeft w:val="720"/>
          <w:marRight w:val="0"/>
          <w:marTop w:val="0"/>
          <w:marBottom w:val="160"/>
          <w:divBdr>
            <w:top w:val="none" w:sz="0" w:space="0" w:color="auto"/>
            <w:left w:val="none" w:sz="0" w:space="0" w:color="auto"/>
            <w:bottom w:val="none" w:sz="0" w:space="0" w:color="auto"/>
            <w:right w:val="none" w:sz="0" w:space="0" w:color="auto"/>
          </w:divBdr>
        </w:div>
        <w:div w:id="591666896">
          <w:marLeft w:val="720"/>
          <w:marRight w:val="0"/>
          <w:marTop w:val="0"/>
          <w:marBottom w:val="160"/>
          <w:divBdr>
            <w:top w:val="none" w:sz="0" w:space="0" w:color="auto"/>
            <w:left w:val="none" w:sz="0" w:space="0" w:color="auto"/>
            <w:bottom w:val="none" w:sz="0" w:space="0" w:color="auto"/>
            <w:right w:val="none" w:sz="0" w:space="0" w:color="auto"/>
          </w:divBdr>
        </w:div>
      </w:divsChild>
    </w:div>
    <w:div w:id="480075068">
      <w:bodyDiv w:val="1"/>
      <w:marLeft w:val="0"/>
      <w:marRight w:val="0"/>
      <w:marTop w:val="0"/>
      <w:marBottom w:val="0"/>
      <w:divBdr>
        <w:top w:val="none" w:sz="0" w:space="0" w:color="auto"/>
        <w:left w:val="none" w:sz="0" w:space="0" w:color="auto"/>
        <w:bottom w:val="none" w:sz="0" w:space="0" w:color="auto"/>
        <w:right w:val="none" w:sz="0" w:space="0" w:color="auto"/>
      </w:divBdr>
      <w:divsChild>
        <w:div w:id="1311325027">
          <w:marLeft w:val="0"/>
          <w:marRight w:val="0"/>
          <w:marTop w:val="0"/>
          <w:marBottom w:val="0"/>
          <w:divBdr>
            <w:top w:val="none" w:sz="0" w:space="0" w:color="auto"/>
            <w:left w:val="none" w:sz="0" w:space="0" w:color="auto"/>
            <w:bottom w:val="none" w:sz="0" w:space="0" w:color="auto"/>
            <w:right w:val="none" w:sz="0" w:space="0" w:color="auto"/>
          </w:divBdr>
          <w:divsChild>
            <w:div w:id="346180879">
              <w:marLeft w:val="0"/>
              <w:marRight w:val="0"/>
              <w:marTop w:val="0"/>
              <w:marBottom w:val="0"/>
              <w:divBdr>
                <w:top w:val="none" w:sz="0" w:space="0" w:color="auto"/>
                <w:left w:val="none" w:sz="0" w:space="0" w:color="auto"/>
                <w:bottom w:val="none" w:sz="0" w:space="0" w:color="auto"/>
                <w:right w:val="none" w:sz="0" w:space="0" w:color="auto"/>
              </w:divBdr>
              <w:divsChild>
                <w:div w:id="1444108411">
                  <w:marLeft w:val="0"/>
                  <w:marRight w:val="0"/>
                  <w:marTop w:val="0"/>
                  <w:marBottom w:val="0"/>
                  <w:divBdr>
                    <w:top w:val="none" w:sz="0" w:space="0" w:color="auto"/>
                    <w:left w:val="none" w:sz="0" w:space="0" w:color="auto"/>
                    <w:bottom w:val="none" w:sz="0" w:space="0" w:color="auto"/>
                    <w:right w:val="none" w:sz="0" w:space="0" w:color="auto"/>
                  </w:divBdr>
                  <w:divsChild>
                    <w:div w:id="32929733">
                      <w:marLeft w:val="0"/>
                      <w:marRight w:val="0"/>
                      <w:marTop w:val="0"/>
                      <w:marBottom w:val="75"/>
                      <w:divBdr>
                        <w:top w:val="none" w:sz="0" w:space="0" w:color="auto"/>
                        <w:left w:val="none" w:sz="0" w:space="0" w:color="auto"/>
                        <w:bottom w:val="single" w:sz="6" w:space="0" w:color="DDDDDD"/>
                        <w:right w:val="none" w:sz="0" w:space="0" w:color="auto"/>
                      </w:divBdr>
                    </w:div>
                    <w:div w:id="825049715">
                      <w:marLeft w:val="0"/>
                      <w:marRight w:val="0"/>
                      <w:marTop w:val="0"/>
                      <w:marBottom w:val="225"/>
                      <w:divBdr>
                        <w:top w:val="none" w:sz="0" w:space="0" w:color="auto"/>
                        <w:left w:val="none" w:sz="0" w:space="0" w:color="auto"/>
                        <w:bottom w:val="none" w:sz="0" w:space="0" w:color="auto"/>
                        <w:right w:val="none" w:sz="0" w:space="0" w:color="auto"/>
                      </w:divBdr>
                      <w:divsChild>
                        <w:div w:id="1607150646">
                          <w:marLeft w:val="0"/>
                          <w:marRight w:val="0"/>
                          <w:marTop w:val="0"/>
                          <w:marBottom w:val="0"/>
                          <w:divBdr>
                            <w:top w:val="none" w:sz="0" w:space="0" w:color="auto"/>
                            <w:left w:val="none" w:sz="0" w:space="0" w:color="auto"/>
                            <w:bottom w:val="none" w:sz="0" w:space="0" w:color="auto"/>
                            <w:right w:val="none" w:sz="0" w:space="0" w:color="auto"/>
                          </w:divBdr>
                        </w:div>
                      </w:divsChild>
                    </w:div>
                    <w:div w:id="1128206991">
                      <w:marLeft w:val="0"/>
                      <w:marRight w:val="0"/>
                      <w:marTop w:val="0"/>
                      <w:marBottom w:val="0"/>
                      <w:divBdr>
                        <w:top w:val="none" w:sz="0" w:space="0" w:color="auto"/>
                        <w:left w:val="none" w:sz="0" w:space="0" w:color="auto"/>
                        <w:bottom w:val="none" w:sz="0" w:space="0" w:color="auto"/>
                        <w:right w:val="none" w:sz="0" w:space="0" w:color="auto"/>
                      </w:divBdr>
                    </w:div>
                  </w:divsChild>
                </w:div>
                <w:div w:id="2112235374">
                  <w:marLeft w:val="0"/>
                  <w:marRight w:val="0"/>
                  <w:marTop w:val="0"/>
                  <w:marBottom w:val="0"/>
                  <w:divBdr>
                    <w:top w:val="none" w:sz="0" w:space="0" w:color="auto"/>
                    <w:left w:val="none" w:sz="0" w:space="0" w:color="auto"/>
                    <w:bottom w:val="none" w:sz="0" w:space="0" w:color="auto"/>
                    <w:right w:val="none" w:sz="0" w:space="0" w:color="auto"/>
                  </w:divBdr>
                  <w:divsChild>
                    <w:div w:id="260453448">
                      <w:marLeft w:val="0"/>
                      <w:marRight w:val="0"/>
                      <w:marTop w:val="0"/>
                      <w:marBottom w:val="0"/>
                      <w:divBdr>
                        <w:top w:val="none" w:sz="0" w:space="0" w:color="auto"/>
                        <w:left w:val="none" w:sz="0" w:space="0" w:color="auto"/>
                        <w:bottom w:val="none" w:sz="0" w:space="0" w:color="auto"/>
                        <w:right w:val="none" w:sz="0" w:space="0" w:color="auto"/>
                      </w:divBdr>
                    </w:div>
                    <w:div w:id="1052997240">
                      <w:marLeft w:val="0"/>
                      <w:marRight w:val="0"/>
                      <w:marTop w:val="0"/>
                      <w:marBottom w:val="225"/>
                      <w:divBdr>
                        <w:top w:val="none" w:sz="0" w:space="0" w:color="auto"/>
                        <w:left w:val="none" w:sz="0" w:space="0" w:color="auto"/>
                        <w:bottom w:val="none" w:sz="0" w:space="0" w:color="auto"/>
                        <w:right w:val="none" w:sz="0" w:space="0" w:color="auto"/>
                      </w:divBdr>
                      <w:divsChild>
                        <w:div w:id="58752643">
                          <w:marLeft w:val="0"/>
                          <w:marRight w:val="0"/>
                          <w:marTop w:val="0"/>
                          <w:marBottom w:val="0"/>
                          <w:divBdr>
                            <w:top w:val="none" w:sz="0" w:space="0" w:color="auto"/>
                            <w:left w:val="none" w:sz="0" w:space="0" w:color="auto"/>
                            <w:bottom w:val="none" w:sz="0" w:space="0" w:color="auto"/>
                            <w:right w:val="none" w:sz="0" w:space="0" w:color="auto"/>
                          </w:divBdr>
                        </w:div>
                        <w:div w:id="431173831">
                          <w:marLeft w:val="0"/>
                          <w:marRight w:val="0"/>
                          <w:marTop w:val="0"/>
                          <w:marBottom w:val="0"/>
                          <w:divBdr>
                            <w:top w:val="none" w:sz="0" w:space="0" w:color="auto"/>
                            <w:left w:val="none" w:sz="0" w:space="0" w:color="auto"/>
                            <w:bottom w:val="none" w:sz="0" w:space="0" w:color="auto"/>
                            <w:right w:val="none" w:sz="0" w:space="0" w:color="auto"/>
                          </w:divBdr>
                        </w:div>
                        <w:div w:id="504440464">
                          <w:marLeft w:val="0"/>
                          <w:marRight w:val="0"/>
                          <w:marTop w:val="0"/>
                          <w:marBottom w:val="0"/>
                          <w:divBdr>
                            <w:top w:val="none" w:sz="0" w:space="0" w:color="auto"/>
                            <w:left w:val="none" w:sz="0" w:space="0" w:color="auto"/>
                            <w:bottom w:val="none" w:sz="0" w:space="0" w:color="auto"/>
                            <w:right w:val="none" w:sz="0" w:space="0" w:color="auto"/>
                          </w:divBdr>
                        </w:div>
                        <w:div w:id="564141547">
                          <w:marLeft w:val="0"/>
                          <w:marRight w:val="0"/>
                          <w:marTop w:val="0"/>
                          <w:marBottom w:val="0"/>
                          <w:divBdr>
                            <w:top w:val="none" w:sz="0" w:space="0" w:color="auto"/>
                            <w:left w:val="none" w:sz="0" w:space="0" w:color="auto"/>
                            <w:bottom w:val="none" w:sz="0" w:space="0" w:color="auto"/>
                            <w:right w:val="none" w:sz="0" w:space="0" w:color="auto"/>
                          </w:divBdr>
                        </w:div>
                        <w:div w:id="565990563">
                          <w:marLeft w:val="0"/>
                          <w:marRight w:val="0"/>
                          <w:marTop w:val="0"/>
                          <w:marBottom w:val="0"/>
                          <w:divBdr>
                            <w:top w:val="none" w:sz="0" w:space="0" w:color="auto"/>
                            <w:left w:val="none" w:sz="0" w:space="0" w:color="auto"/>
                            <w:bottom w:val="none" w:sz="0" w:space="0" w:color="auto"/>
                            <w:right w:val="none" w:sz="0" w:space="0" w:color="auto"/>
                          </w:divBdr>
                        </w:div>
                        <w:div w:id="598757388">
                          <w:marLeft w:val="0"/>
                          <w:marRight w:val="0"/>
                          <w:marTop w:val="0"/>
                          <w:marBottom w:val="0"/>
                          <w:divBdr>
                            <w:top w:val="none" w:sz="0" w:space="0" w:color="auto"/>
                            <w:left w:val="none" w:sz="0" w:space="0" w:color="auto"/>
                            <w:bottom w:val="none" w:sz="0" w:space="0" w:color="auto"/>
                            <w:right w:val="none" w:sz="0" w:space="0" w:color="auto"/>
                          </w:divBdr>
                        </w:div>
                        <w:div w:id="643655643">
                          <w:marLeft w:val="0"/>
                          <w:marRight w:val="0"/>
                          <w:marTop w:val="0"/>
                          <w:marBottom w:val="0"/>
                          <w:divBdr>
                            <w:top w:val="none" w:sz="0" w:space="0" w:color="auto"/>
                            <w:left w:val="none" w:sz="0" w:space="0" w:color="auto"/>
                            <w:bottom w:val="none" w:sz="0" w:space="0" w:color="auto"/>
                            <w:right w:val="none" w:sz="0" w:space="0" w:color="auto"/>
                          </w:divBdr>
                        </w:div>
                        <w:div w:id="717632199">
                          <w:marLeft w:val="0"/>
                          <w:marRight w:val="0"/>
                          <w:marTop w:val="0"/>
                          <w:marBottom w:val="0"/>
                          <w:divBdr>
                            <w:top w:val="none" w:sz="0" w:space="0" w:color="auto"/>
                            <w:left w:val="none" w:sz="0" w:space="0" w:color="auto"/>
                            <w:bottom w:val="none" w:sz="0" w:space="0" w:color="auto"/>
                            <w:right w:val="none" w:sz="0" w:space="0" w:color="auto"/>
                          </w:divBdr>
                        </w:div>
                        <w:div w:id="1160002350">
                          <w:marLeft w:val="0"/>
                          <w:marRight w:val="0"/>
                          <w:marTop w:val="0"/>
                          <w:marBottom w:val="0"/>
                          <w:divBdr>
                            <w:top w:val="none" w:sz="0" w:space="0" w:color="auto"/>
                            <w:left w:val="none" w:sz="0" w:space="0" w:color="auto"/>
                            <w:bottom w:val="none" w:sz="0" w:space="0" w:color="auto"/>
                            <w:right w:val="none" w:sz="0" w:space="0" w:color="auto"/>
                          </w:divBdr>
                        </w:div>
                        <w:div w:id="1313365063">
                          <w:marLeft w:val="0"/>
                          <w:marRight w:val="0"/>
                          <w:marTop w:val="0"/>
                          <w:marBottom w:val="0"/>
                          <w:divBdr>
                            <w:top w:val="none" w:sz="0" w:space="0" w:color="auto"/>
                            <w:left w:val="none" w:sz="0" w:space="0" w:color="auto"/>
                            <w:bottom w:val="none" w:sz="0" w:space="0" w:color="auto"/>
                            <w:right w:val="none" w:sz="0" w:space="0" w:color="auto"/>
                          </w:divBdr>
                        </w:div>
                        <w:div w:id="1329213975">
                          <w:marLeft w:val="0"/>
                          <w:marRight w:val="0"/>
                          <w:marTop w:val="0"/>
                          <w:marBottom w:val="0"/>
                          <w:divBdr>
                            <w:top w:val="none" w:sz="0" w:space="0" w:color="auto"/>
                            <w:left w:val="none" w:sz="0" w:space="0" w:color="auto"/>
                            <w:bottom w:val="none" w:sz="0" w:space="0" w:color="auto"/>
                            <w:right w:val="none" w:sz="0" w:space="0" w:color="auto"/>
                          </w:divBdr>
                        </w:div>
                        <w:div w:id="1422338926">
                          <w:marLeft w:val="0"/>
                          <w:marRight w:val="0"/>
                          <w:marTop w:val="0"/>
                          <w:marBottom w:val="0"/>
                          <w:divBdr>
                            <w:top w:val="none" w:sz="0" w:space="0" w:color="auto"/>
                            <w:left w:val="none" w:sz="0" w:space="0" w:color="auto"/>
                            <w:bottom w:val="none" w:sz="0" w:space="0" w:color="auto"/>
                            <w:right w:val="none" w:sz="0" w:space="0" w:color="auto"/>
                          </w:divBdr>
                        </w:div>
                        <w:div w:id="1485470333">
                          <w:marLeft w:val="0"/>
                          <w:marRight w:val="0"/>
                          <w:marTop w:val="0"/>
                          <w:marBottom w:val="0"/>
                          <w:divBdr>
                            <w:top w:val="none" w:sz="0" w:space="0" w:color="auto"/>
                            <w:left w:val="none" w:sz="0" w:space="0" w:color="auto"/>
                            <w:bottom w:val="none" w:sz="0" w:space="0" w:color="auto"/>
                            <w:right w:val="none" w:sz="0" w:space="0" w:color="auto"/>
                          </w:divBdr>
                        </w:div>
                        <w:div w:id="1673951281">
                          <w:marLeft w:val="0"/>
                          <w:marRight w:val="0"/>
                          <w:marTop w:val="0"/>
                          <w:marBottom w:val="0"/>
                          <w:divBdr>
                            <w:top w:val="none" w:sz="0" w:space="0" w:color="auto"/>
                            <w:left w:val="none" w:sz="0" w:space="0" w:color="auto"/>
                            <w:bottom w:val="none" w:sz="0" w:space="0" w:color="auto"/>
                            <w:right w:val="none" w:sz="0" w:space="0" w:color="auto"/>
                          </w:divBdr>
                        </w:div>
                        <w:div w:id="1966350981">
                          <w:marLeft w:val="0"/>
                          <w:marRight w:val="0"/>
                          <w:marTop w:val="0"/>
                          <w:marBottom w:val="0"/>
                          <w:divBdr>
                            <w:top w:val="none" w:sz="0" w:space="0" w:color="auto"/>
                            <w:left w:val="none" w:sz="0" w:space="0" w:color="auto"/>
                            <w:bottom w:val="none" w:sz="0" w:space="0" w:color="auto"/>
                            <w:right w:val="none" w:sz="0" w:space="0" w:color="auto"/>
                          </w:divBdr>
                        </w:div>
                      </w:divsChild>
                    </w:div>
                    <w:div w:id="1392464232">
                      <w:marLeft w:val="0"/>
                      <w:marRight w:val="0"/>
                      <w:marTop w:val="0"/>
                      <w:marBottom w:val="75"/>
                      <w:divBdr>
                        <w:top w:val="none" w:sz="0" w:space="0" w:color="auto"/>
                        <w:left w:val="none" w:sz="0" w:space="0" w:color="auto"/>
                        <w:bottom w:val="single" w:sz="6" w:space="0" w:color="DDDDDD"/>
                        <w:right w:val="none" w:sz="0" w:space="0" w:color="auto"/>
                      </w:divBdr>
                    </w:div>
                    <w:div w:id="205534345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543296532">
      <w:bodyDiv w:val="1"/>
      <w:marLeft w:val="0"/>
      <w:marRight w:val="0"/>
      <w:marTop w:val="0"/>
      <w:marBottom w:val="0"/>
      <w:divBdr>
        <w:top w:val="none" w:sz="0" w:space="0" w:color="auto"/>
        <w:left w:val="none" w:sz="0" w:space="0" w:color="auto"/>
        <w:bottom w:val="none" w:sz="0" w:space="0" w:color="auto"/>
        <w:right w:val="none" w:sz="0" w:space="0" w:color="auto"/>
      </w:divBdr>
      <w:divsChild>
        <w:div w:id="1514614034">
          <w:marLeft w:val="720"/>
          <w:marRight w:val="0"/>
          <w:marTop w:val="0"/>
          <w:marBottom w:val="160"/>
          <w:divBdr>
            <w:top w:val="none" w:sz="0" w:space="0" w:color="auto"/>
            <w:left w:val="none" w:sz="0" w:space="0" w:color="auto"/>
            <w:bottom w:val="none" w:sz="0" w:space="0" w:color="auto"/>
            <w:right w:val="none" w:sz="0" w:space="0" w:color="auto"/>
          </w:divBdr>
        </w:div>
      </w:divsChild>
    </w:div>
    <w:div w:id="731537905">
      <w:bodyDiv w:val="1"/>
      <w:marLeft w:val="0"/>
      <w:marRight w:val="0"/>
      <w:marTop w:val="0"/>
      <w:marBottom w:val="0"/>
      <w:divBdr>
        <w:top w:val="none" w:sz="0" w:space="0" w:color="auto"/>
        <w:left w:val="none" w:sz="0" w:space="0" w:color="auto"/>
        <w:bottom w:val="none" w:sz="0" w:space="0" w:color="auto"/>
        <w:right w:val="none" w:sz="0" w:space="0" w:color="auto"/>
      </w:divBdr>
      <w:divsChild>
        <w:div w:id="125856748">
          <w:marLeft w:val="720"/>
          <w:marRight w:val="0"/>
          <w:marTop w:val="0"/>
          <w:marBottom w:val="160"/>
          <w:divBdr>
            <w:top w:val="none" w:sz="0" w:space="0" w:color="auto"/>
            <w:left w:val="none" w:sz="0" w:space="0" w:color="auto"/>
            <w:bottom w:val="none" w:sz="0" w:space="0" w:color="auto"/>
            <w:right w:val="none" w:sz="0" w:space="0" w:color="auto"/>
          </w:divBdr>
        </w:div>
        <w:div w:id="1965693179">
          <w:marLeft w:val="720"/>
          <w:marRight w:val="0"/>
          <w:marTop w:val="0"/>
          <w:marBottom w:val="160"/>
          <w:divBdr>
            <w:top w:val="none" w:sz="0" w:space="0" w:color="auto"/>
            <w:left w:val="none" w:sz="0" w:space="0" w:color="auto"/>
            <w:bottom w:val="none" w:sz="0" w:space="0" w:color="auto"/>
            <w:right w:val="none" w:sz="0" w:space="0" w:color="auto"/>
          </w:divBdr>
        </w:div>
        <w:div w:id="104273596">
          <w:marLeft w:val="720"/>
          <w:marRight w:val="0"/>
          <w:marTop w:val="0"/>
          <w:marBottom w:val="160"/>
          <w:divBdr>
            <w:top w:val="none" w:sz="0" w:space="0" w:color="auto"/>
            <w:left w:val="none" w:sz="0" w:space="0" w:color="auto"/>
            <w:bottom w:val="none" w:sz="0" w:space="0" w:color="auto"/>
            <w:right w:val="none" w:sz="0" w:space="0" w:color="auto"/>
          </w:divBdr>
        </w:div>
      </w:divsChild>
    </w:div>
    <w:div w:id="1333875138">
      <w:bodyDiv w:val="1"/>
      <w:marLeft w:val="0"/>
      <w:marRight w:val="0"/>
      <w:marTop w:val="0"/>
      <w:marBottom w:val="0"/>
      <w:divBdr>
        <w:top w:val="none" w:sz="0" w:space="0" w:color="auto"/>
        <w:left w:val="none" w:sz="0" w:space="0" w:color="auto"/>
        <w:bottom w:val="none" w:sz="0" w:space="0" w:color="auto"/>
        <w:right w:val="none" w:sz="0" w:space="0" w:color="auto"/>
      </w:divBdr>
      <w:divsChild>
        <w:div w:id="630130221">
          <w:marLeft w:val="720"/>
          <w:marRight w:val="0"/>
          <w:marTop w:val="0"/>
          <w:marBottom w:val="160"/>
          <w:divBdr>
            <w:top w:val="none" w:sz="0" w:space="0" w:color="auto"/>
            <w:left w:val="none" w:sz="0" w:space="0" w:color="auto"/>
            <w:bottom w:val="none" w:sz="0" w:space="0" w:color="auto"/>
            <w:right w:val="none" w:sz="0" w:space="0" w:color="auto"/>
          </w:divBdr>
        </w:div>
        <w:div w:id="1090542233">
          <w:marLeft w:val="720"/>
          <w:marRight w:val="0"/>
          <w:marTop w:val="0"/>
          <w:marBottom w:val="160"/>
          <w:divBdr>
            <w:top w:val="none" w:sz="0" w:space="0" w:color="auto"/>
            <w:left w:val="none" w:sz="0" w:space="0" w:color="auto"/>
            <w:bottom w:val="none" w:sz="0" w:space="0" w:color="auto"/>
            <w:right w:val="none" w:sz="0" w:space="0" w:color="auto"/>
          </w:divBdr>
        </w:div>
      </w:divsChild>
    </w:div>
    <w:div w:id="2051613314">
      <w:bodyDiv w:val="1"/>
      <w:marLeft w:val="0"/>
      <w:marRight w:val="0"/>
      <w:marTop w:val="0"/>
      <w:marBottom w:val="0"/>
      <w:divBdr>
        <w:top w:val="none" w:sz="0" w:space="0" w:color="auto"/>
        <w:left w:val="none" w:sz="0" w:space="0" w:color="auto"/>
        <w:bottom w:val="none" w:sz="0" w:space="0" w:color="auto"/>
        <w:right w:val="none" w:sz="0" w:space="0" w:color="auto"/>
      </w:divBdr>
      <w:divsChild>
        <w:div w:id="1844857164">
          <w:marLeft w:val="72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anza.org.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hyperlink" Target="https://www.trw.org.nz/"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6e35a94-a0aa-417d-82b5-0f635914e445">
      <Terms xmlns="http://schemas.microsoft.com/office/infopath/2007/PartnerControls"/>
    </lcf76f155ced4ddcb4097134ff3c332f>
    <TaxCatchAll xmlns="03b526bd-f30b-4dc6-9371-e67078116e9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71CE1AB7CA204AA901B9B945020D71" ma:contentTypeVersion="14" ma:contentTypeDescription="Create a new document." ma:contentTypeScope="" ma:versionID="04a5334846c6ff5ba00aa095ed13ac26">
  <xsd:schema xmlns:xsd="http://www.w3.org/2001/XMLSchema" xmlns:xs="http://www.w3.org/2001/XMLSchema" xmlns:p="http://schemas.microsoft.com/office/2006/metadata/properties" xmlns:ns2="86e35a94-a0aa-417d-82b5-0f635914e445" xmlns:ns3="03b526bd-f30b-4dc6-9371-e67078116e9e" targetNamespace="http://schemas.microsoft.com/office/2006/metadata/properties" ma:root="true" ma:fieldsID="c8d998c67a8c26fc20771af2685e28ba" ns2:_="" ns3:_="">
    <xsd:import namespace="86e35a94-a0aa-417d-82b5-0f635914e445"/>
    <xsd:import namespace="03b526bd-f30b-4dc6-9371-e67078116e9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35a94-a0aa-417d-82b5-0f635914e4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89ee142-0429-4983-ad13-a3cfb41ac9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b526bd-f30b-4dc6-9371-e67078116e9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60573fb-14ef-4722-bab7-51e057756a96}" ma:internalName="TaxCatchAll" ma:showField="CatchAllData" ma:web="03b526bd-f30b-4dc6-9371-e67078116e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B869D1-772B-4D5D-9FFF-275660C87760}">
  <ds:schemaRefs>
    <ds:schemaRef ds:uri="http://schemas.openxmlformats.org/officeDocument/2006/bibliography"/>
  </ds:schemaRefs>
</ds:datastoreItem>
</file>

<file path=customXml/itemProps2.xml><?xml version="1.0" encoding="utf-8"?>
<ds:datastoreItem xmlns:ds="http://schemas.openxmlformats.org/officeDocument/2006/customXml" ds:itemID="{DF2D301A-FC4A-4972-B5F6-5BAB25522E73}">
  <ds:schemaRefs>
    <ds:schemaRef ds:uri="http://schemas.microsoft.com/office/2006/metadata/properties"/>
    <ds:schemaRef ds:uri="http://schemas.microsoft.com/office/infopath/2007/PartnerControls"/>
    <ds:schemaRef ds:uri="86e35a94-a0aa-417d-82b5-0f635914e445"/>
    <ds:schemaRef ds:uri="03b526bd-f30b-4dc6-9371-e67078116e9e"/>
  </ds:schemaRefs>
</ds:datastoreItem>
</file>

<file path=customXml/itemProps3.xml><?xml version="1.0" encoding="utf-8"?>
<ds:datastoreItem xmlns:ds="http://schemas.openxmlformats.org/officeDocument/2006/customXml" ds:itemID="{D9302AF3-3690-4543-91A0-26CBF82B6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35a94-a0aa-417d-82b5-0f635914e445"/>
    <ds:schemaRef ds:uri="03b526bd-f30b-4dc6-9371-e67078116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C2D8FA-CF63-4466-9EFA-C13F017805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656</Words>
  <Characters>3743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Links>
    <vt:vector size="6" baseType="variant">
      <vt:variant>
        <vt:i4>5505104</vt:i4>
      </vt:variant>
      <vt:variant>
        <vt:i4>0</vt:i4>
      </vt:variant>
      <vt:variant>
        <vt:i4>0</vt:i4>
      </vt:variant>
      <vt:variant>
        <vt:i4>5</vt:i4>
      </vt:variant>
      <vt:variant>
        <vt:lpwstr>http://www.lianza.org.nz/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Cairncross</dc:creator>
  <cp:keywords/>
  <dc:description/>
  <cp:lastModifiedBy>Angela Cairncross</cp:lastModifiedBy>
  <cp:revision>2</cp:revision>
  <dcterms:created xsi:type="dcterms:W3CDTF">2022-07-06T21:43:00Z</dcterms:created>
  <dcterms:modified xsi:type="dcterms:W3CDTF">2022-07-06T21:43:00Z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0x0101007571CE1AB7CA204AA901B9B945020D71</vt:lpwstr>
  </property>
  <property fmtid="{D5CDD505-2E9C-101B-9397-08002B2CF9AE}" pid="3" name="MediaServiceImageTags">
    <vt:lpwstr/>
  </property>
</Properties>
</file>